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E65E8" w14:textId="77777777" w:rsidR="00492164" w:rsidRPr="00392C79" w:rsidRDefault="0022689A">
      <w:pPr>
        <w:pStyle w:val="Ttulo4"/>
        <w:jc w:val="center"/>
        <w:rPr>
          <w:rFonts w:asciiTheme="minorHAnsi" w:hAnsiTheme="minorHAnsi" w:cstheme="minorHAnsi"/>
          <w:color w:val="613517"/>
          <w:sz w:val="280"/>
          <w:szCs w:val="280"/>
        </w:rPr>
      </w:pPr>
      <w:r w:rsidRPr="00392C79">
        <w:rPr>
          <w:rFonts w:asciiTheme="minorHAnsi" w:hAnsiTheme="minorHAnsi" w:cstheme="minorHAnsi"/>
          <w:sz w:val="96"/>
          <w:szCs w:val="96"/>
        </w:rPr>
        <w:t>FCSal Funding Update</w:t>
      </w:r>
    </w:p>
    <w:p w14:paraId="67287110" w14:textId="77777777" w:rsidR="00492164" w:rsidRPr="00392C79" w:rsidRDefault="00492164">
      <w:pPr>
        <w:rPr>
          <w:rFonts w:asciiTheme="minorHAnsi" w:eastAsia="Calibri" w:hAnsiTheme="minorHAnsi" w:cstheme="minorHAnsi"/>
          <w:b/>
          <w:color w:val="91867E"/>
          <w:sz w:val="36"/>
          <w:szCs w:val="36"/>
        </w:rPr>
      </w:pPr>
    </w:p>
    <w:p w14:paraId="15864F5A" w14:textId="77777777" w:rsidR="00492164" w:rsidRPr="00392C79" w:rsidRDefault="00492164">
      <w:pPr>
        <w:jc w:val="center"/>
        <w:rPr>
          <w:rFonts w:asciiTheme="minorHAnsi" w:eastAsia="Calibri" w:hAnsiTheme="minorHAnsi" w:cstheme="minorHAnsi"/>
          <w:b/>
          <w:color w:val="91867E"/>
          <w:sz w:val="36"/>
          <w:szCs w:val="36"/>
        </w:rPr>
      </w:pPr>
    </w:p>
    <w:p w14:paraId="5C9EEFAF" w14:textId="77777777" w:rsidR="00492164" w:rsidRPr="00392C79" w:rsidRDefault="0022689A">
      <w:pPr>
        <w:jc w:val="center"/>
        <w:rPr>
          <w:rFonts w:asciiTheme="minorHAnsi" w:eastAsia="Calibri" w:hAnsiTheme="minorHAnsi" w:cstheme="minorHAnsi"/>
          <w:b/>
          <w:color w:val="91867E"/>
          <w:sz w:val="36"/>
          <w:szCs w:val="36"/>
        </w:rPr>
      </w:pPr>
      <w:r w:rsidRPr="00392C79">
        <w:rPr>
          <w:rFonts w:asciiTheme="minorHAnsi" w:eastAsia="Calibri" w:hAnsiTheme="minorHAnsi" w:cstheme="minorHAnsi"/>
          <w:noProof/>
        </w:rPr>
        <w:drawing>
          <wp:inline distT="0" distB="0" distL="0" distR="0" wp14:anchorId="62B52FEF" wp14:editId="5BFCDF14">
            <wp:extent cx="3419475" cy="3143250"/>
            <wp:effectExtent l="0" t="0" r="0" b="0"/>
            <wp:docPr id="10334164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419475" cy="3143250"/>
                    </a:xfrm>
                    <a:prstGeom prst="rect">
                      <a:avLst/>
                    </a:prstGeom>
                    <a:ln/>
                  </pic:spPr>
                </pic:pic>
              </a:graphicData>
            </a:graphic>
          </wp:inline>
        </w:drawing>
      </w:r>
    </w:p>
    <w:p w14:paraId="585DEB0F" w14:textId="77777777" w:rsidR="00492164" w:rsidRPr="00392C79" w:rsidRDefault="00492164">
      <w:pPr>
        <w:rPr>
          <w:rFonts w:asciiTheme="minorHAnsi" w:eastAsia="Calibri" w:hAnsiTheme="minorHAnsi" w:cstheme="minorHAnsi"/>
          <w:color w:val="E86A56"/>
        </w:rPr>
      </w:pPr>
    </w:p>
    <w:p w14:paraId="260F7A2A" w14:textId="77777777" w:rsidR="00492164" w:rsidRPr="00392C79" w:rsidRDefault="00492164">
      <w:pPr>
        <w:rPr>
          <w:rFonts w:asciiTheme="minorHAnsi" w:eastAsia="Calibri" w:hAnsiTheme="minorHAnsi" w:cstheme="minorHAnsi"/>
          <w:color w:val="E86A56"/>
        </w:rPr>
      </w:pPr>
    </w:p>
    <w:p w14:paraId="3ACE5D52" w14:textId="77777777" w:rsidR="00492164" w:rsidRPr="00392C79" w:rsidRDefault="00492164">
      <w:pPr>
        <w:jc w:val="center"/>
        <w:rPr>
          <w:rFonts w:asciiTheme="minorHAnsi" w:eastAsia="Calibri" w:hAnsiTheme="minorHAnsi" w:cstheme="minorHAnsi"/>
          <w:color w:val="E86A56"/>
          <w:sz w:val="28"/>
          <w:szCs w:val="28"/>
        </w:rPr>
      </w:pPr>
    </w:p>
    <w:p w14:paraId="1609B527" w14:textId="77777777" w:rsidR="0031763C" w:rsidRPr="00392C79" w:rsidRDefault="0031763C">
      <w:pPr>
        <w:jc w:val="center"/>
        <w:rPr>
          <w:rFonts w:asciiTheme="minorHAnsi" w:hAnsiTheme="minorHAnsi" w:cstheme="minorHAnsi"/>
          <w:b/>
          <w:sz w:val="28"/>
          <w:szCs w:val="28"/>
          <w:lang w:val="es-CO"/>
        </w:rPr>
      </w:pPr>
      <w:r w:rsidRPr="00392C79">
        <w:rPr>
          <w:rFonts w:asciiTheme="minorHAnsi" w:hAnsiTheme="minorHAnsi" w:cstheme="minorHAnsi"/>
          <w:b/>
          <w:sz w:val="28"/>
          <w:szCs w:val="28"/>
          <w:lang w:val="es-CO"/>
        </w:rPr>
        <w:t>Grant Recipient</w:t>
      </w:r>
    </w:p>
    <w:p w14:paraId="19E63A1E" w14:textId="2228E5EF" w:rsidR="00492164" w:rsidRPr="000E659E" w:rsidRDefault="0022689A">
      <w:pPr>
        <w:jc w:val="center"/>
        <w:rPr>
          <w:rFonts w:asciiTheme="minorHAnsi" w:eastAsia="Calibri" w:hAnsiTheme="minorHAnsi" w:cstheme="minorHAnsi"/>
          <w:bCs/>
          <w:color w:val="000000" w:themeColor="text1"/>
          <w:sz w:val="28"/>
          <w:szCs w:val="28"/>
          <w:lang w:val="es-CO"/>
        </w:rPr>
      </w:pPr>
      <w:r w:rsidRPr="000E659E">
        <w:rPr>
          <w:rFonts w:asciiTheme="minorHAnsi" w:hAnsiTheme="minorHAnsi" w:cstheme="minorHAnsi"/>
          <w:bCs/>
          <w:color w:val="000000" w:themeColor="text1"/>
          <w:sz w:val="28"/>
          <w:szCs w:val="28"/>
          <w:lang w:val="es-CO"/>
        </w:rPr>
        <w:t>Jose Luis Pérez-González - Fundación Atelopus (joseperezgonzalez2407@gmail.com)</w:t>
      </w:r>
    </w:p>
    <w:p w14:paraId="30505157" w14:textId="77777777" w:rsidR="00492164" w:rsidRPr="00392C79" w:rsidRDefault="00492164">
      <w:pPr>
        <w:jc w:val="center"/>
        <w:rPr>
          <w:rFonts w:asciiTheme="minorHAnsi" w:eastAsia="Calibri" w:hAnsiTheme="minorHAnsi" w:cstheme="minorHAnsi"/>
          <w:b/>
          <w:sz w:val="28"/>
          <w:szCs w:val="28"/>
          <w:lang w:val="es-CO"/>
        </w:rPr>
      </w:pPr>
    </w:p>
    <w:p w14:paraId="144D322D" w14:textId="77777777" w:rsidR="00492164" w:rsidRPr="00392C79" w:rsidRDefault="00492164">
      <w:pPr>
        <w:rPr>
          <w:rFonts w:asciiTheme="minorHAnsi" w:eastAsia="Calibri" w:hAnsiTheme="minorHAnsi" w:cstheme="minorHAnsi"/>
          <w:b/>
          <w:sz w:val="28"/>
          <w:szCs w:val="28"/>
          <w:lang w:val="es-CO"/>
        </w:rPr>
      </w:pPr>
    </w:p>
    <w:p w14:paraId="708AAB55" w14:textId="77777777" w:rsidR="00492164" w:rsidRPr="00392C79" w:rsidRDefault="00492164">
      <w:pPr>
        <w:jc w:val="center"/>
        <w:rPr>
          <w:rFonts w:asciiTheme="minorHAnsi" w:eastAsia="Calibri" w:hAnsiTheme="minorHAnsi" w:cstheme="minorHAnsi"/>
          <w:b/>
          <w:sz w:val="28"/>
          <w:szCs w:val="28"/>
          <w:lang w:val="es-CO"/>
        </w:rPr>
      </w:pPr>
    </w:p>
    <w:p w14:paraId="3733EB8D" w14:textId="77777777" w:rsidR="0031763C" w:rsidRPr="00392C79" w:rsidRDefault="0031763C" w:rsidP="0031763C">
      <w:pPr>
        <w:jc w:val="center"/>
        <w:rPr>
          <w:rFonts w:asciiTheme="minorHAnsi" w:hAnsiTheme="minorHAnsi" w:cstheme="minorHAnsi"/>
          <w:b/>
          <w:sz w:val="28"/>
          <w:szCs w:val="28"/>
        </w:rPr>
      </w:pPr>
      <w:r w:rsidRPr="00392C79">
        <w:rPr>
          <w:rFonts w:asciiTheme="minorHAnsi" w:hAnsiTheme="minorHAnsi" w:cstheme="minorHAnsi"/>
          <w:b/>
          <w:sz w:val="28"/>
          <w:szCs w:val="28"/>
        </w:rPr>
        <w:t>Date Funding Awarded</w:t>
      </w:r>
    </w:p>
    <w:p w14:paraId="14104BFD" w14:textId="77777777" w:rsidR="00492164" w:rsidRPr="000E659E" w:rsidRDefault="0022689A">
      <w:pPr>
        <w:jc w:val="center"/>
        <w:rPr>
          <w:rFonts w:asciiTheme="minorHAnsi" w:eastAsia="Calibri" w:hAnsiTheme="minorHAnsi" w:cstheme="minorHAnsi"/>
          <w:b/>
          <w:color w:val="000000" w:themeColor="text1"/>
          <w:sz w:val="28"/>
          <w:szCs w:val="28"/>
        </w:rPr>
      </w:pPr>
      <w:r w:rsidRPr="000E659E">
        <w:rPr>
          <w:rFonts w:asciiTheme="minorHAnsi" w:hAnsiTheme="minorHAnsi" w:cstheme="minorHAnsi"/>
          <w:b/>
          <w:color w:val="000000" w:themeColor="text1"/>
          <w:sz w:val="28"/>
          <w:szCs w:val="28"/>
        </w:rPr>
        <w:t>28/02/2023</w:t>
      </w:r>
    </w:p>
    <w:p w14:paraId="503FD890" w14:textId="77777777" w:rsidR="00492164" w:rsidRPr="00392C79" w:rsidRDefault="00492164">
      <w:pPr>
        <w:jc w:val="center"/>
        <w:rPr>
          <w:rFonts w:asciiTheme="minorHAnsi" w:eastAsia="Calibri" w:hAnsiTheme="minorHAnsi" w:cstheme="minorHAnsi"/>
          <w:b/>
          <w:sz w:val="28"/>
          <w:szCs w:val="28"/>
        </w:rPr>
      </w:pPr>
    </w:p>
    <w:p w14:paraId="3C63FA3C" w14:textId="77777777" w:rsidR="00492164" w:rsidRPr="00392C79" w:rsidRDefault="00492164">
      <w:pPr>
        <w:rPr>
          <w:rFonts w:asciiTheme="minorHAnsi" w:eastAsia="Calibri" w:hAnsiTheme="minorHAnsi" w:cstheme="minorHAnsi"/>
          <w:b/>
          <w:sz w:val="28"/>
          <w:szCs w:val="28"/>
        </w:rPr>
      </w:pPr>
    </w:p>
    <w:p w14:paraId="6283952E" w14:textId="77777777" w:rsidR="00492164" w:rsidRPr="00392C79" w:rsidRDefault="00492164">
      <w:pPr>
        <w:jc w:val="center"/>
        <w:rPr>
          <w:rFonts w:asciiTheme="minorHAnsi" w:eastAsia="Calibri" w:hAnsiTheme="minorHAnsi" w:cstheme="minorHAnsi"/>
          <w:b/>
          <w:sz w:val="28"/>
          <w:szCs w:val="28"/>
        </w:rPr>
      </w:pPr>
    </w:p>
    <w:p w14:paraId="4CEBCC75" w14:textId="77777777" w:rsidR="0031763C" w:rsidRPr="00392C79" w:rsidRDefault="0031763C" w:rsidP="0031763C">
      <w:pPr>
        <w:jc w:val="center"/>
        <w:rPr>
          <w:rFonts w:asciiTheme="minorHAnsi" w:hAnsiTheme="minorHAnsi" w:cstheme="minorHAnsi"/>
          <w:b/>
          <w:sz w:val="28"/>
          <w:szCs w:val="28"/>
        </w:rPr>
      </w:pPr>
      <w:r w:rsidRPr="00392C79">
        <w:rPr>
          <w:rFonts w:asciiTheme="minorHAnsi" w:hAnsiTheme="minorHAnsi" w:cstheme="minorHAnsi"/>
          <w:b/>
          <w:sz w:val="28"/>
          <w:szCs w:val="28"/>
        </w:rPr>
        <w:t>Date of Update</w:t>
      </w:r>
    </w:p>
    <w:p w14:paraId="09F828B5" w14:textId="7AF22998" w:rsidR="00492164" w:rsidRPr="000E659E" w:rsidRDefault="000E659E">
      <w:pPr>
        <w:jc w:val="center"/>
        <w:rPr>
          <w:rFonts w:asciiTheme="minorHAnsi" w:eastAsia="Calibri" w:hAnsiTheme="minorHAnsi" w:cstheme="minorHAnsi"/>
          <w:b/>
          <w:color w:val="000000" w:themeColor="text1"/>
          <w:sz w:val="28"/>
          <w:szCs w:val="28"/>
        </w:rPr>
      </w:pPr>
      <w:r w:rsidRPr="000E659E">
        <w:rPr>
          <w:rFonts w:asciiTheme="minorHAnsi" w:hAnsiTheme="minorHAnsi" w:cstheme="minorHAnsi"/>
          <w:b/>
          <w:color w:val="000000" w:themeColor="text1"/>
          <w:sz w:val="28"/>
          <w:szCs w:val="28"/>
        </w:rPr>
        <w:t>6</w:t>
      </w:r>
      <w:r w:rsidR="0022689A" w:rsidRPr="000E659E">
        <w:rPr>
          <w:rFonts w:asciiTheme="minorHAnsi" w:hAnsiTheme="minorHAnsi" w:cstheme="minorHAnsi"/>
          <w:b/>
          <w:color w:val="000000" w:themeColor="text1"/>
          <w:sz w:val="28"/>
          <w:szCs w:val="28"/>
        </w:rPr>
        <w:t>/09/2023</w:t>
      </w:r>
    </w:p>
    <w:p w14:paraId="103E5C6F" w14:textId="77777777" w:rsidR="00492164" w:rsidRPr="00392C79" w:rsidRDefault="00492164">
      <w:pPr>
        <w:rPr>
          <w:rFonts w:asciiTheme="minorHAnsi" w:hAnsiTheme="minorHAnsi" w:cstheme="minorHAnsi"/>
        </w:rPr>
      </w:pPr>
    </w:p>
    <w:p w14:paraId="436CB609" w14:textId="77777777" w:rsidR="00492164" w:rsidRPr="00392C79" w:rsidRDefault="00492164">
      <w:pPr>
        <w:rPr>
          <w:rFonts w:asciiTheme="minorHAnsi" w:hAnsiTheme="minorHAnsi" w:cstheme="minorHAnsi"/>
        </w:rPr>
      </w:pPr>
    </w:p>
    <w:p w14:paraId="3C905B73" w14:textId="77777777" w:rsidR="00492164" w:rsidRPr="00392C79" w:rsidRDefault="00492164">
      <w:pPr>
        <w:rPr>
          <w:rFonts w:asciiTheme="minorHAnsi" w:eastAsia="Calibri" w:hAnsiTheme="minorHAnsi" w:cstheme="minorHAnsi"/>
        </w:rPr>
      </w:pPr>
    </w:p>
    <w:tbl>
      <w:tblPr>
        <w:tblStyle w:val="a3"/>
        <w:tblW w:w="88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5508"/>
      </w:tblGrid>
      <w:tr w:rsidR="00492164" w:rsidRPr="00392C79" w14:paraId="3593ED21" w14:textId="77777777">
        <w:tc>
          <w:tcPr>
            <w:tcW w:w="3348" w:type="dxa"/>
          </w:tcPr>
          <w:p w14:paraId="09111F00" w14:textId="77777777" w:rsidR="00492164" w:rsidRPr="00392C79" w:rsidRDefault="0022689A">
            <w:pPr>
              <w:rPr>
                <w:rFonts w:asciiTheme="minorHAnsi" w:eastAsia="Calibri" w:hAnsiTheme="minorHAnsi" w:cstheme="minorHAnsi"/>
              </w:rPr>
            </w:pPr>
            <w:r w:rsidRPr="00392C79">
              <w:rPr>
                <w:rFonts w:asciiTheme="minorHAnsi" w:hAnsiTheme="minorHAnsi" w:cstheme="minorHAnsi"/>
              </w:rPr>
              <w:t>Título del proyecto:</w:t>
            </w:r>
          </w:p>
        </w:tc>
        <w:tc>
          <w:tcPr>
            <w:tcW w:w="5508" w:type="dxa"/>
          </w:tcPr>
          <w:p w14:paraId="70DEFCC4" w14:textId="77777777" w:rsidR="00492164" w:rsidRPr="00392C79" w:rsidRDefault="0022689A">
            <w:pPr>
              <w:rPr>
                <w:rFonts w:asciiTheme="minorHAnsi" w:eastAsia="Calibri" w:hAnsiTheme="minorHAnsi" w:cstheme="minorHAnsi"/>
              </w:rPr>
            </w:pPr>
            <w:r w:rsidRPr="00392C79">
              <w:rPr>
                <w:rFonts w:asciiTheme="minorHAnsi" w:eastAsia="Calibri" w:hAnsiTheme="minorHAnsi" w:cstheme="minorHAnsi"/>
              </w:rPr>
              <w:t>Ensuring the endemic salamander conservation (</w:t>
            </w:r>
            <w:r w:rsidRPr="00392C79">
              <w:rPr>
                <w:rFonts w:asciiTheme="minorHAnsi" w:eastAsia="Calibri" w:hAnsiTheme="minorHAnsi" w:cstheme="minorHAnsi"/>
                <w:i/>
              </w:rPr>
              <w:t>Bolitoglossa savagei</w:t>
            </w:r>
            <w:r w:rsidRPr="00392C79">
              <w:rPr>
                <w:rFonts w:asciiTheme="minorHAnsi" w:eastAsia="Calibri" w:hAnsiTheme="minorHAnsi" w:cstheme="minorHAnsi"/>
              </w:rPr>
              <w:t>) through community-based conservation actions in Sierra Nevada de Santa Marta (SNSM) Key Biodiversity Area, Colombia.</w:t>
            </w:r>
          </w:p>
        </w:tc>
      </w:tr>
      <w:tr w:rsidR="00492164" w:rsidRPr="00392C79" w14:paraId="332BCE2F" w14:textId="77777777">
        <w:tc>
          <w:tcPr>
            <w:tcW w:w="3348" w:type="dxa"/>
          </w:tcPr>
          <w:p w14:paraId="46B76B55" w14:textId="77777777" w:rsidR="0031763C" w:rsidRPr="00392C79" w:rsidRDefault="0031763C" w:rsidP="0031763C">
            <w:pPr>
              <w:rPr>
                <w:rFonts w:asciiTheme="minorHAnsi" w:hAnsiTheme="minorHAnsi" w:cstheme="minorHAnsi"/>
                <w:snapToGrid w:val="0"/>
              </w:rPr>
            </w:pPr>
            <w:r w:rsidRPr="00392C79">
              <w:rPr>
                <w:rFonts w:asciiTheme="minorHAnsi" w:hAnsiTheme="minorHAnsi" w:cstheme="minorHAnsi"/>
                <w:snapToGrid w:val="0"/>
              </w:rPr>
              <w:t>Principal Investigator (PI) name:</w:t>
            </w:r>
          </w:p>
          <w:p w14:paraId="059D6ADB"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Job title:</w:t>
            </w:r>
          </w:p>
          <w:p w14:paraId="03191846"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Institution:</w:t>
            </w:r>
          </w:p>
          <w:p w14:paraId="74C4D832"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Address:</w:t>
            </w:r>
          </w:p>
          <w:p w14:paraId="3EA6DACC"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Phone:</w:t>
            </w:r>
          </w:p>
          <w:p w14:paraId="22248C6B"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Fax number:</w:t>
            </w:r>
          </w:p>
          <w:p w14:paraId="77016AB0" w14:textId="2CA40AB0" w:rsidR="00492164" w:rsidRPr="00392C79" w:rsidRDefault="0031763C" w:rsidP="0031763C">
            <w:pPr>
              <w:ind w:left="540"/>
              <w:rPr>
                <w:rFonts w:asciiTheme="minorHAnsi" w:eastAsia="Calibri" w:hAnsiTheme="minorHAnsi" w:cstheme="minorHAnsi"/>
              </w:rPr>
            </w:pPr>
            <w:r w:rsidRPr="00392C79">
              <w:rPr>
                <w:rFonts w:asciiTheme="minorHAnsi" w:hAnsiTheme="minorHAnsi" w:cstheme="minorHAnsi"/>
                <w:snapToGrid w:val="0"/>
              </w:rPr>
              <w:t>Email address:</w:t>
            </w:r>
          </w:p>
        </w:tc>
        <w:tc>
          <w:tcPr>
            <w:tcW w:w="5508" w:type="dxa"/>
          </w:tcPr>
          <w:p w14:paraId="0C66D94D" w14:textId="77777777" w:rsidR="00492164" w:rsidRPr="00392C79" w:rsidRDefault="0022689A">
            <w:pPr>
              <w:rPr>
                <w:rFonts w:asciiTheme="minorHAnsi" w:eastAsia="Calibri" w:hAnsiTheme="minorHAnsi" w:cstheme="minorHAnsi"/>
                <w:lang w:val="es-CO"/>
              </w:rPr>
            </w:pPr>
            <w:r w:rsidRPr="00392C79">
              <w:rPr>
                <w:rFonts w:asciiTheme="minorHAnsi" w:eastAsia="Calibri" w:hAnsiTheme="minorHAnsi" w:cstheme="minorHAnsi"/>
                <w:lang w:val="es-CO"/>
              </w:rPr>
              <w:t xml:space="preserve">Jose Luis Pérez González </w:t>
            </w:r>
          </w:p>
          <w:p w14:paraId="60AB2015" w14:textId="77777777" w:rsidR="00492164" w:rsidRPr="00392C79" w:rsidRDefault="0022689A">
            <w:pPr>
              <w:rPr>
                <w:rFonts w:asciiTheme="minorHAnsi" w:eastAsia="Calibri" w:hAnsiTheme="minorHAnsi" w:cstheme="minorHAnsi"/>
                <w:lang w:val="es-CO"/>
              </w:rPr>
            </w:pPr>
            <w:r w:rsidRPr="00392C79">
              <w:rPr>
                <w:rFonts w:asciiTheme="minorHAnsi" w:eastAsia="Calibri" w:hAnsiTheme="minorHAnsi" w:cstheme="minorHAnsi"/>
                <w:lang w:val="es-CO"/>
              </w:rPr>
              <w:t xml:space="preserve">Principal Investigator </w:t>
            </w:r>
          </w:p>
          <w:p w14:paraId="1FFABFEA" w14:textId="77777777" w:rsidR="00492164" w:rsidRPr="00392C79" w:rsidRDefault="0022689A">
            <w:pPr>
              <w:rPr>
                <w:rFonts w:asciiTheme="minorHAnsi" w:eastAsia="Calibri" w:hAnsiTheme="minorHAnsi" w:cstheme="minorHAnsi"/>
                <w:lang w:val="es-CO"/>
              </w:rPr>
            </w:pPr>
            <w:r w:rsidRPr="00392C79">
              <w:rPr>
                <w:rFonts w:asciiTheme="minorHAnsi" w:eastAsia="Calibri" w:hAnsiTheme="minorHAnsi" w:cstheme="minorHAnsi"/>
                <w:lang w:val="es-CO"/>
              </w:rPr>
              <w:t>Fundación Atelopus</w:t>
            </w:r>
          </w:p>
          <w:p w14:paraId="71A13844" w14:textId="77777777" w:rsidR="00492164" w:rsidRPr="00392C79" w:rsidRDefault="0022689A">
            <w:pPr>
              <w:rPr>
                <w:rFonts w:asciiTheme="minorHAnsi" w:eastAsia="Calibri" w:hAnsiTheme="minorHAnsi" w:cstheme="minorHAnsi"/>
                <w:lang w:val="es-CO"/>
              </w:rPr>
            </w:pPr>
            <w:r w:rsidRPr="00392C79">
              <w:rPr>
                <w:rFonts w:asciiTheme="minorHAnsi" w:eastAsia="Calibri" w:hAnsiTheme="minorHAnsi" w:cstheme="minorHAnsi"/>
                <w:lang w:val="es-CO"/>
              </w:rPr>
              <w:t>Street 50 #30-9 TORRE 4 APTO 501 Senderos Reservas de Curinca, Santa Marta, Colombia</w:t>
            </w:r>
          </w:p>
          <w:p w14:paraId="50F874C0" w14:textId="77777777" w:rsidR="00492164" w:rsidRPr="00392C79" w:rsidRDefault="0022689A">
            <w:pPr>
              <w:rPr>
                <w:rFonts w:asciiTheme="minorHAnsi" w:eastAsia="Calibri" w:hAnsiTheme="minorHAnsi" w:cstheme="minorHAnsi"/>
              </w:rPr>
            </w:pPr>
            <w:r w:rsidRPr="00392C79">
              <w:rPr>
                <w:rFonts w:asciiTheme="minorHAnsi" w:eastAsia="Calibri" w:hAnsiTheme="minorHAnsi" w:cstheme="minorHAnsi"/>
              </w:rPr>
              <w:t>(+57) 304 3998177</w:t>
            </w:r>
          </w:p>
          <w:p w14:paraId="66A3C0E4" w14:textId="77777777" w:rsidR="00492164" w:rsidRPr="00392C79" w:rsidRDefault="0022689A">
            <w:pPr>
              <w:rPr>
                <w:rFonts w:asciiTheme="minorHAnsi" w:eastAsia="Calibri" w:hAnsiTheme="minorHAnsi" w:cstheme="minorHAnsi"/>
              </w:rPr>
            </w:pPr>
            <w:r w:rsidRPr="00392C79">
              <w:rPr>
                <w:rFonts w:asciiTheme="minorHAnsi" w:eastAsia="Calibri" w:hAnsiTheme="minorHAnsi" w:cstheme="minorHAnsi"/>
              </w:rPr>
              <w:t>joseperezgonzalez2407@gmail.com</w:t>
            </w:r>
          </w:p>
        </w:tc>
      </w:tr>
      <w:tr w:rsidR="00492164" w:rsidRPr="00392C79" w14:paraId="477A74B1" w14:textId="77777777">
        <w:tc>
          <w:tcPr>
            <w:tcW w:w="3348" w:type="dxa"/>
          </w:tcPr>
          <w:p w14:paraId="3291B55F" w14:textId="027B3F08" w:rsidR="00492164" w:rsidRPr="00392C79" w:rsidRDefault="0031763C">
            <w:pPr>
              <w:rPr>
                <w:rFonts w:asciiTheme="minorHAnsi" w:eastAsia="Calibri" w:hAnsiTheme="minorHAnsi" w:cstheme="minorHAnsi"/>
              </w:rPr>
            </w:pPr>
            <w:r w:rsidRPr="00392C79">
              <w:rPr>
                <w:rFonts w:asciiTheme="minorHAnsi" w:hAnsiTheme="minorHAnsi" w:cstheme="minorHAnsi"/>
                <w:snapToGrid w:val="0"/>
              </w:rPr>
              <w:t>Amount of Grant Award:</w:t>
            </w:r>
          </w:p>
        </w:tc>
        <w:tc>
          <w:tcPr>
            <w:tcW w:w="5508" w:type="dxa"/>
          </w:tcPr>
          <w:p w14:paraId="1AE7BE41" w14:textId="77777777" w:rsidR="00492164" w:rsidRPr="00392C79" w:rsidRDefault="0022689A">
            <w:pPr>
              <w:rPr>
                <w:rFonts w:asciiTheme="minorHAnsi" w:eastAsia="Calibri" w:hAnsiTheme="minorHAnsi" w:cstheme="minorHAnsi"/>
              </w:rPr>
            </w:pPr>
            <w:r w:rsidRPr="00392C79">
              <w:rPr>
                <w:rFonts w:asciiTheme="minorHAnsi" w:eastAsia="Calibri" w:hAnsiTheme="minorHAnsi" w:cstheme="minorHAnsi"/>
              </w:rPr>
              <w:t>$ 5000</w:t>
            </w:r>
          </w:p>
        </w:tc>
      </w:tr>
      <w:tr w:rsidR="00492164" w:rsidRPr="00392C79" w14:paraId="5FC9807B" w14:textId="77777777">
        <w:tc>
          <w:tcPr>
            <w:tcW w:w="3348" w:type="dxa"/>
          </w:tcPr>
          <w:p w14:paraId="2C1C7539" w14:textId="77777777" w:rsidR="0031763C" w:rsidRPr="00392C79" w:rsidRDefault="0031763C" w:rsidP="0031763C">
            <w:pPr>
              <w:rPr>
                <w:rFonts w:asciiTheme="minorHAnsi" w:hAnsiTheme="minorHAnsi" w:cstheme="minorHAnsi"/>
                <w:snapToGrid w:val="0"/>
              </w:rPr>
            </w:pPr>
            <w:r w:rsidRPr="00392C79">
              <w:rPr>
                <w:rFonts w:asciiTheme="minorHAnsi" w:hAnsiTheme="minorHAnsi" w:cstheme="minorHAnsi"/>
                <w:snapToGrid w:val="0"/>
              </w:rPr>
              <w:t>Collaborator name:</w:t>
            </w:r>
          </w:p>
          <w:p w14:paraId="5AC9DF8D"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Job title:</w:t>
            </w:r>
          </w:p>
          <w:p w14:paraId="0D9207E1"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Institution:</w:t>
            </w:r>
          </w:p>
          <w:p w14:paraId="36450C8B"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Address:</w:t>
            </w:r>
          </w:p>
          <w:p w14:paraId="11FF071E"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Phone:</w:t>
            </w:r>
          </w:p>
          <w:p w14:paraId="7FC0BC79"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Fax number:</w:t>
            </w:r>
          </w:p>
          <w:p w14:paraId="5A466DC1" w14:textId="200B5F1A" w:rsidR="00492164" w:rsidRPr="00392C79" w:rsidRDefault="0031763C" w:rsidP="0031763C">
            <w:pPr>
              <w:ind w:left="540"/>
              <w:rPr>
                <w:rFonts w:asciiTheme="minorHAnsi" w:eastAsia="Calibri" w:hAnsiTheme="minorHAnsi" w:cstheme="minorHAnsi"/>
              </w:rPr>
            </w:pPr>
            <w:r w:rsidRPr="00392C79">
              <w:rPr>
                <w:rFonts w:asciiTheme="minorHAnsi" w:hAnsiTheme="minorHAnsi" w:cstheme="minorHAnsi"/>
                <w:snapToGrid w:val="0"/>
              </w:rPr>
              <w:t>Email address:</w:t>
            </w:r>
          </w:p>
        </w:tc>
        <w:tc>
          <w:tcPr>
            <w:tcW w:w="5508" w:type="dxa"/>
          </w:tcPr>
          <w:p w14:paraId="5AED585B" w14:textId="77777777" w:rsidR="00492164" w:rsidRPr="00392C79" w:rsidRDefault="0022689A">
            <w:pPr>
              <w:rPr>
                <w:rFonts w:asciiTheme="minorHAnsi" w:eastAsia="Calibri" w:hAnsiTheme="minorHAnsi" w:cstheme="minorHAnsi"/>
                <w:lang w:val="es-CO"/>
              </w:rPr>
            </w:pPr>
            <w:r w:rsidRPr="00392C79">
              <w:rPr>
                <w:rFonts w:asciiTheme="minorHAnsi" w:eastAsia="Calibri" w:hAnsiTheme="minorHAnsi" w:cstheme="minorHAnsi"/>
                <w:lang w:val="es-CO"/>
              </w:rPr>
              <w:t>Jose Daniel Barros Castañeda</w:t>
            </w:r>
          </w:p>
          <w:p w14:paraId="5E6393B1" w14:textId="77777777" w:rsidR="00492164" w:rsidRPr="00392C79" w:rsidRDefault="0022689A">
            <w:pPr>
              <w:rPr>
                <w:rFonts w:asciiTheme="minorHAnsi" w:eastAsia="Calibri" w:hAnsiTheme="minorHAnsi" w:cstheme="minorHAnsi"/>
                <w:lang w:val="es-CO"/>
              </w:rPr>
            </w:pPr>
            <w:r w:rsidRPr="00392C79">
              <w:rPr>
                <w:rFonts w:asciiTheme="minorHAnsi" w:eastAsia="Calibri" w:hAnsiTheme="minorHAnsi" w:cstheme="minorHAnsi"/>
                <w:lang w:val="es-CO"/>
              </w:rPr>
              <w:t>Environmental Education Coordinator</w:t>
            </w:r>
          </w:p>
          <w:p w14:paraId="2D25D813" w14:textId="77777777" w:rsidR="00492164" w:rsidRPr="00392C79" w:rsidRDefault="0022689A">
            <w:pPr>
              <w:rPr>
                <w:rFonts w:asciiTheme="minorHAnsi" w:eastAsia="Calibri" w:hAnsiTheme="minorHAnsi" w:cstheme="minorHAnsi"/>
                <w:lang w:val="es-CO"/>
              </w:rPr>
            </w:pPr>
            <w:r w:rsidRPr="00392C79">
              <w:rPr>
                <w:rFonts w:asciiTheme="minorHAnsi" w:eastAsia="Calibri" w:hAnsiTheme="minorHAnsi" w:cstheme="minorHAnsi"/>
                <w:lang w:val="es-CO"/>
              </w:rPr>
              <w:t>Universidad del Magdalena</w:t>
            </w:r>
          </w:p>
          <w:p w14:paraId="1FDF2486" w14:textId="77777777" w:rsidR="00492164" w:rsidRPr="00392C79" w:rsidRDefault="0022689A">
            <w:pPr>
              <w:rPr>
                <w:rFonts w:asciiTheme="minorHAnsi" w:eastAsia="Calibri" w:hAnsiTheme="minorHAnsi" w:cstheme="minorHAnsi"/>
                <w:lang w:val="es-CO"/>
              </w:rPr>
            </w:pPr>
            <w:r w:rsidRPr="00392C79">
              <w:rPr>
                <w:rFonts w:asciiTheme="minorHAnsi" w:eastAsia="Calibri" w:hAnsiTheme="minorHAnsi" w:cstheme="minorHAnsi"/>
                <w:lang w:val="es-CO"/>
              </w:rPr>
              <w:t>Street 5 #10-02 Bonda, Santa Marta, Colombia</w:t>
            </w:r>
          </w:p>
          <w:p w14:paraId="4E88F76E" w14:textId="77777777" w:rsidR="00492164" w:rsidRPr="00392C79" w:rsidRDefault="0022689A">
            <w:pPr>
              <w:rPr>
                <w:rFonts w:asciiTheme="minorHAnsi" w:eastAsia="Calibri" w:hAnsiTheme="minorHAnsi" w:cstheme="minorHAnsi"/>
              </w:rPr>
            </w:pPr>
            <w:r w:rsidRPr="00392C79">
              <w:rPr>
                <w:rFonts w:asciiTheme="minorHAnsi" w:eastAsia="Calibri" w:hAnsiTheme="minorHAnsi" w:cstheme="minorHAnsi"/>
              </w:rPr>
              <w:t>(+57) 3232883650</w:t>
            </w:r>
          </w:p>
          <w:p w14:paraId="77890D20" w14:textId="77777777" w:rsidR="00492164" w:rsidRPr="00392C79" w:rsidRDefault="0022689A">
            <w:pPr>
              <w:rPr>
                <w:rFonts w:asciiTheme="minorHAnsi" w:eastAsia="Calibri" w:hAnsiTheme="minorHAnsi" w:cstheme="minorHAnsi"/>
              </w:rPr>
            </w:pPr>
            <w:r w:rsidRPr="00392C79">
              <w:rPr>
                <w:rFonts w:asciiTheme="minorHAnsi" w:eastAsia="Calibri" w:hAnsiTheme="minorHAnsi" w:cstheme="minorHAnsi"/>
              </w:rPr>
              <w:t>josebarrosdc@unimagdalena.edu.co</w:t>
            </w:r>
          </w:p>
        </w:tc>
      </w:tr>
      <w:tr w:rsidR="00492164" w:rsidRPr="00392C79" w14:paraId="796E2225" w14:textId="77777777">
        <w:tc>
          <w:tcPr>
            <w:tcW w:w="3348" w:type="dxa"/>
          </w:tcPr>
          <w:p w14:paraId="66F10426" w14:textId="77777777" w:rsidR="0031763C" w:rsidRPr="00392C79" w:rsidRDefault="0031763C" w:rsidP="0031763C">
            <w:pPr>
              <w:rPr>
                <w:rFonts w:asciiTheme="minorHAnsi" w:hAnsiTheme="minorHAnsi" w:cstheme="minorHAnsi"/>
                <w:snapToGrid w:val="0"/>
              </w:rPr>
            </w:pPr>
            <w:r w:rsidRPr="00392C79">
              <w:rPr>
                <w:rFonts w:asciiTheme="minorHAnsi" w:hAnsiTheme="minorHAnsi" w:cstheme="minorHAnsi"/>
                <w:snapToGrid w:val="0"/>
              </w:rPr>
              <w:t>Collaborator name:</w:t>
            </w:r>
          </w:p>
          <w:p w14:paraId="47390749"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Job title:</w:t>
            </w:r>
          </w:p>
          <w:p w14:paraId="71D9616B"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Institution:</w:t>
            </w:r>
          </w:p>
          <w:p w14:paraId="3B7B4746"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Address:</w:t>
            </w:r>
          </w:p>
          <w:p w14:paraId="036A1695"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Phone:</w:t>
            </w:r>
          </w:p>
          <w:p w14:paraId="17F116EA" w14:textId="77777777" w:rsidR="0031763C" w:rsidRPr="00392C79" w:rsidRDefault="0031763C" w:rsidP="0031763C">
            <w:pPr>
              <w:ind w:left="540"/>
              <w:rPr>
                <w:rFonts w:asciiTheme="minorHAnsi" w:hAnsiTheme="minorHAnsi" w:cstheme="minorHAnsi"/>
                <w:snapToGrid w:val="0"/>
              </w:rPr>
            </w:pPr>
            <w:r w:rsidRPr="00392C79">
              <w:rPr>
                <w:rFonts w:asciiTheme="minorHAnsi" w:hAnsiTheme="minorHAnsi" w:cstheme="minorHAnsi"/>
                <w:snapToGrid w:val="0"/>
              </w:rPr>
              <w:t>Fax number:</w:t>
            </w:r>
          </w:p>
          <w:p w14:paraId="3CFD1169" w14:textId="1708DF1C" w:rsidR="00492164" w:rsidRPr="00392C79" w:rsidRDefault="0031763C" w:rsidP="0031763C">
            <w:pPr>
              <w:ind w:left="540"/>
              <w:rPr>
                <w:rFonts w:asciiTheme="minorHAnsi" w:eastAsia="Calibri" w:hAnsiTheme="minorHAnsi" w:cstheme="minorHAnsi"/>
              </w:rPr>
            </w:pPr>
            <w:r w:rsidRPr="00392C79">
              <w:rPr>
                <w:rFonts w:asciiTheme="minorHAnsi" w:hAnsiTheme="minorHAnsi" w:cstheme="minorHAnsi"/>
                <w:snapToGrid w:val="0"/>
              </w:rPr>
              <w:t>Email address:</w:t>
            </w:r>
          </w:p>
        </w:tc>
        <w:tc>
          <w:tcPr>
            <w:tcW w:w="5508" w:type="dxa"/>
          </w:tcPr>
          <w:p w14:paraId="5391CA67" w14:textId="77777777" w:rsidR="00492164" w:rsidRPr="00392C79" w:rsidRDefault="0022689A">
            <w:pPr>
              <w:rPr>
                <w:rFonts w:asciiTheme="minorHAnsi" w:eastAsia="Calibri" w:hAnsiTheme="minorHAnsi" w:cstheme="minorHAnsi"/>
                <w:lang w:val="es-CO"/>
              </w:rPr>
            </w:pPr>
            <w:r w:rsidRPr="00392C79">
              <w:rPr>
                <w:rFonts w:asciiTheme="minorHAnsi" w:eastAsia="Calibri" w:hAnsiTheme="minorHAnsi" w:cstheme="minorHAnsi"/>
                <w:lang w:val="es-CO"/>
              </w:rPr>
              <w:t>Aldair Alberto Barros Granados</w:t>
            </w:r>
          </w:p>
          <w:p w14:paraId="1B0EA26B" w14:textId="77777777" w:rsidR="00492164" w:rsidRPr="00392C79" w:rsidRDefault="0022689A">
            <w:pPr>
              <w:rPr>
                <w:rFonts w:asciiTheme="minorHAnsi" w:eastAsia="Calibri" w:hAnsiTheme="minorHAnsi" w:cstheme="minorHAnsi"/>
                <w:lang w:val="es-CO"/>
              </w:rPr>
            </w:pPr>
            <w:r w:rsidRPr="00392C79">
              <w:rPr>
                <w:rFonts w:asciiTheme="minorHAnsi" w:eastAsia="Calibri" w:hAnsiTheme="minorHAnsi" w:cstheme="minorHAnsi"/>
                <w:lang w:val="es-CO"/>
              </w:rPr>
              <w:t>Communications Coordinator</w:t>
            </w:r>
          </w:p>
          <w:p w14:paraId="1B79A3E9" w14:textId="77777777" w:rsidR="00492164" w:rsidRPr="00392C79" w:rsidRDefault="0022689A">
            <w:pPr>
              <w:rPr>
                <w:rFonts w:asciiTheme="minorHAnsi" w:eastAsia="Calibri" w:hAnsiTheme="minorHAnsi" w:cstheme="minorHAnsi"/>
                <w:lang w:val="es-CO"/>
              </w:rPr>
            </w:pPr>
            <w:r w:rsidRPr="00392C79">
              <w:rPr>
                <w:rFonts w:asciiTheme="minorHAnsi" w:eastAsia="Calibri" w:hAnsiTheme="minorHAnsi" w:cstheme="minorHAnsi"/>
                <w:lang w:val="es-CO"/>
              </w:rPr>
              <w:t>Fundación Atelopus</w:t>
            </w:r>
          </w:p>
          <w:p w14:paraId="2491EE99" w14:textId="77777777" w:rsidR="00492164" w:rsidRPr="00392C79" w:rsidRDefault="0022689A">
            <w:pPr>
              <w:rPr>
                <w:rFonts w:asciiTheme="minorHAnsi" w:eastAsia="Calibri" w:hAnsiTheme="minorHAnsi" w:cstheme="minorHAnsi"/>
                <w:lang w:val="es-CO"/>
              </w:rPr>
            </w:pPr>
            <w:r w:rsidRPr="00392C79">
              <w:rPr>
                <w:rFonts w:asciiTheme="minorHAnsi" w:eastAsia="Calibri" w:hAnsiTheme="minorHAnsi" w:cstheme="minorHAnsi"/>
                <w:lang w:val="es-CO"/>
              </w:rPr>
              <w:t>Street 23#8-13 Centro, Santa Marta, Colombia</w:t>
            </w:r>
          </w:p>
          <w:p w14:paraId="0D7B2BF7" w14:textId="77777777" w:rsidR="00492164" w:rsidRPr="00392C79" w:rsidRDefault="0022689A">
            <w:pPr>
              <w:rPr>
                <w:rFonts w:asciiTheme="minorHAnsi" w:eastAsia="Calibri" w:hAnsiTheme="minorHAnsi" w:cstheme="minorHAnsi"/>
                <w:lang w:val="es-CO"/>
              </w:rPr>
            </w:pPr>
            <w:r w:rsidRPr="00392C79">
              <w:rPr>
                <w:rFonts w:asciiTheme="minorHAnsi" w:eastAsia="Calibri" w:hAnsiTheme="minorHAnsi" w:cstheme="minorHAnsi"/>
                <w:lang w:val="es-CO"/>
              </w:rPr>
              <w:t>(+57) 3207521971</w:t>
            </w:r>
          </w:p>
          <w:p w14:paraId="4952680A" w14:textId="77777777" w:rsidR="00492164" w:rsidRPr="00392C79" w:rsidRDefault="0022689A">
            <w:pPr>
              <w:rPr>
                <w:rFonts w:asciiTheme="minorHAnsi" w:eastAsia="Calibri" w:hAnsiTheme="minorHAnsi" w:cstheme="minorHAnsi"/>
              </w:rPr>
            </w:pPr>
            <w:r w:rsidRPr="00392C79">
              <w:rPr>
                <w:rFonts w:asciiTheme="minorHAnsi" w:eastAsia="Calibri" w:hAnsiTheme="minorHAnsi" w:cstheme="minorHAnsi"/>
              </w:rPr>
              <w:t>aldairbarrosg@gmail.com</w:t>
            </w:r>
          </w:p>
        </w:tc>
      </w:tr>
    </w:tbl>
    <w:p w14:paraId="1120CF78" w14:textId="77777777" w:rsidR="00492164" w:rsidRPr="00392C79" w:rsidRDefault="00492164">
      <w:pPr>
        <w:jc w:val="center"/>
        <w:rPr>
          <w:rFonts w:asciiTheme="minorHAnsi" w:eastAsia="Calibri" w:hAnsiTheme="minorHAnsi" w:cstheme="minorHAnsi"/>
        </w:rPr>
      </w:pPr>
    </w:p>
    <w:p w14:paraId="32C3E2F8" w14:textId="77777777" w:rsidR="00492164" w:rsidRPr="00392C79" w:rsidRDefault="00492164">
      <w:pPr>
        <w:jc w:val="center"/>
        <w:rPr>
          <w:rFonts w:asciiTheme="minorHAnsi" w:eastAsia="Calibri" w:hAnsiTheme="minorHAnsi" w:cstheme="minorHAnsi"/>
        </w:rPr>
      </w:pPr>
    </w:p>
    <w:p w14:paraId="1FE71CA9" w14:textId="77777777" w:rsidR="00492164" w:rsidRPr="00392C79" w:rsidRDefault="00492164">
      <w:pPr>
        <w:jc w:val="center"/>
        <w:rPr>
          <w:rFonts w:asciiTheme="minorHAnsi" w:eastAsia="Calibri" w:hAnsiTheme="minorHAnsi" w:cstheme="minorHAnsi"/>
        </w:rPr>
      </w:pPr>
    </w:p>
    <w:p w14:paraId="00434DB3" w14:textId="77777777" w:rsidR="00492164" w:rsidRPr="00392C79" w:rsidRDefault="00492164">
      <w:pPr>
        <w:jc w:val="center"/>
        <w:rPr>
          <w:rFonts w:asciiTheme="minorHAnsi" w:eastAsia="Calibri" w:hAnsiTheme="minorHAnsi" w:cstheme="minorHAnsi"/>
        </w:rPr>
      </w:pPr>
    </w:p>
    <w:p w14:paraId="31087863" w14:textId="77777777" w:rsidR="00492164" w:rsidRPr="00392C79" w:rsidRDefault="00492164">
      <w:pPr>
        <w:jc w:val="center"/>
        <w:rPr>
          <w:rFonts w:asciiTheme="minorHAnsi" w:eastAsia="Calibri" w:hAnsiTheme="minorHAnsi" w:cstheme="minorHAnsi"/>
        </w:rPr>
      </w:pPr>
    </w:p>
    <w:p w14:paraId="2CFF35D3" w14:textId="77777777" w:rsidR="00492164" w:rsidRPr="00392C79" w:rsidRDefault="00492164">
      <w:pPr>
        <w:jc w:val="center"/>
        <w:rPr>
          <w:rFonts w:asciiTheme="minorHAnsi" w:eastAsia="Calibri" w:hAnsiTheme="minorHAnsi" w:cstheme="minorHAnsi"/>
        </w:rPr>
      </w:pPr>
    </w:p>
    <w:p w14:paraId="55C0A8EE" w14:textId="77777777" w:rsidR="00492164" w:rsidRPr="00392C79" w:rsidRDefault="00492164">
      <w:pPr>
        <w:jc w:val="center"/>
        <w:rPr>
          <w:rFonts w:asciiTheme="minorHAnsi" w:eastAsia="Calibri" w:hAnsiTheme="minorHAnsi" w:cstheme="minorHAnsi"/>
        </w:rPr>
      </w:pPr>
    </w:p>
    <w:p w14:paraId="5B1DA506" w14:textId="77777777" w:rsidR="00492164" w:rsidRPr="00392C79" w:rsidRDefault="00492164">
      <w:pPr>
        <w:jc w:val="center"/>
        <w:rPr>
          <w:rFonts w:asciiTheme="minorHAnsi" w:eastAsia="Calibri" w:hAnsiTheme="minorHAnsi" w:cstheme="minorHAnsi"/>
        </w:rPr>
      </w:pPr>
    </w:p>
    <w:p w14:paraId="1B50CCF8" w14:textId="77777777" w:rsidR="00492164" w:rsidRPr="00392C79" w:rsidRDefault="00492164">
      <w:pPr>
        <w:jc w:val="center"/>
        <w:rPr>
          <w:rFonts w:asciiTheme="minorHAnsi" w:eastAsia="Calibri" w:hAnsiTheme="minorHAnsi" w:cstheme="minorHAnsi"/>
        </w:rPr>
      </w:pPr>
    </w:p>
    <w:p w14:paraId="05D40E41" w14:textId="77777777" w:rsidR="00492164" w:rsidRPr="00392C79" w:rsidRDefault="00492164">
      <w:pPr>
        <w:jc w:val="center"/>
        <w:rPr>
          <w:rFonts w:asciiTheme="minorHAnsi" w:eastAsia="Calibri" w:hAnsiTheme="minorHAnsi" w:cstheme="minorHAnsi"/>
        </w:rPr>
      </w:pPr>
    </w:p>
    <w:p w14:paraId="33338405" w14:textId="295D957B" w:rsidR="00492164" w:rsidRPr="00392C79" w:rsidRDefault="00492164">
      <w:pPr>
        <w:jc w:val="center"/>
        <w:rPr>
          <w:rFonts w:asciiTheme="minorHAnsi" w:eastAsia="Calibri" w:hAnsiTheme="minorHAnsi" w:cstheme="minorHAnsi"/>
        </w:rPr>
      </w:pPr>
    </w:p>
    <w:p w14:paraId="063C590B" w14:textId="5430A7CD" w:rsidR="0031763C" w:rsidRPr="00392C79" w:rsidRDefault="0031763C">
      <w:pPr>
        <w:jc w:val="center"/>
        <w:rPr>
          <w:rFonts w:asciiTheme="minorHAnsi" w:eastAsia="Calibri" w:hAnsiTheme="minorHAnsi" w:cstheme="minorHAnsi"/>
        </w:rPr>
      </w:pPr>
    </w:p>
    <w:p w14:paraId="69A25523" w14:textId="77777777" w:rsidR="0031763C" w:rsidRPr="00392C79" w:rsidRDefault="0031763C">
      <w:pPr>
        <w:jc w:val="center"/>
        <w:rPr>
          <w:rFonts w:asciiTheme="minorHAnsi" w:eastAsia="Calibri" w:hAnsiTheme="minorHAnsi" w:cstheme="minorHAnsi"/>
        </w:rPr>
      </w:pPr>
    </w:p>
    <w:p w14:paraId="5A5C7454" w14:textId="77777777" w:rsidR="00492164" w:rsidRPr="00392C79" w:rsidRDefault="00492164">
      <w:pPr>
        <w:jc w:val="center"/>
        <w:rPr>
          <w:rFonts w:asciiTheme="minorHAnsi" w:eastAsia="Calibri" w:hAnsiTheme="minorHAnsi" w:cstheme="minorHAnsi"/>
        </w:rPr>
      </w:pPr>
    </w:p>
    <w:p w14:paraId="27E7A36B" w14:textId="77777777" w:rsidR="00492164" w:rsidRPr="00392C79" w:rsidRDefault="00492164">
      <w:pPr>
        <w:jc w:val="center"/>
        <w:rPr>
          <w:rFonts w:asciiTheme="minorHAnsi" w:eastAsia="Calibri" w:hAnsiTheme="minorHAnsi" w:cstheme="minorHAnsi"/>
        </w:rPr>
      </w:pPr>
    </w:p>
    <w:p w14:paraId="7C74FEBC" w14:textId="77777777" w:rsidR="00492164" w:rsidRPr="00392C79" w:rsidRDefault="0022689A">
      <w:pPr>
        <w:rPr>
          <w:rFonts w:asciiTheme="minorHAnsi" w:hAnsiTheme="minorHAnsi" w:cstheme="minorHAnsi"/>
          <w:b/>
          <w:sz w:val="28"/>
          <w:szCs w:val="28"/>
        </w:rPr>
      </w:pPr>
      <w:r w:rsidRPr="00392C79">
        <w:rPr>
          <w:rFonts w:asciiTheme="minorHAnsi" w:hAnsiTheme="minorHAnsi" w:cstheme="minorHAnsi"/>
          <w:b/>
          <w:sz w:val="28"/>
          <w:szCs w:val="28"/>
        </w:rPr>
        <w:lastRenderedPageBreak/>
        <w:t>Project description</w:t>
      </w:r>
    </w:p>
    <w:p w14:paraId="2F5D5B59" w14:textId="77777777" w:rsidR="00492164" w:rsidRPr="00392C79" w:rsidRDefault="00492164">
      <w:pPr>
        <w:rPr>
          <w:rFonts w:asciiTheme="minorHAnsi" w:hAnsiTheme="minorHAnsi" w:cstheme="minorHAnsi"/>
          <w:b/>
          <w:sz w:val="28"/>
          <w:szCs w:val="28"/>
        </w:rPr>
      </w:pPr>
    </w:p>
    <w:p w14:paraId="2B863249" w14:textId="77777777" w:rsidR="00492164" w:rsidRPr="00392C79" w:rsidRDefault="0022689A">
      <w:pPr>
        <w:jc w:val="both"/>
        <w:rPr>
          <w:rFonts w:asciiTheme="minorHAnsi" w:hAnsiTheme="minorHAnsi" w:cstheme="minorHAnsi"/>
          <w:sz w:val="28"/>
          <w:szCs w:val="28"/>
        </w:rPr>
      </w:pPr>
      <w:r w:rsidRPr="00392C79">
        <w:rPr>
          <w:rFonts w:asciiTheme="minorHAnsi" w:hAnsiTheme="minorHAnsi" w:cstheme="minorHAnsi"/>
          <w:sz w:val="28"/>
          <w:szCs w:val="28"/>
        </w:rPr>
        <w:t xml:space="preserve">Our project provides a unique case where we will use the only endemic and threatened species of salamander in the Sierra Nevada de Santa Marta (SNSM) to unite visions and promote effective actions and strategies for its conservation in conjunction with local communities. We will also provide relevant information to build the baseline population and epidemiological monitoring for the species, whose data will provide scientific tools for the construction of Colombia's </w:t>
      </w:r>
      <w:proofErr w:type="gramStart"/>
      <w:r w:rsidRPr="00392C79">
        <w:rPr>
          <w:rFonts w:asciiTheme="minorHAnsi" w:hAnsiTheme="minorHAnsi" w:cstheme="minorHAnsi"/>
          <w:sz w:val="28"/>
          <w:szCs w:val="28"/>
        </w:rPr>
        <w:t>national</w:t>
      </w:r>
      <w:proofErr w:type="gramEnd"/>
    </w:p>
    <w:p w14:paraId="5643E2E6" w14:textId="77777777" w:rsidR="00492164" w:rsidRPr="00392C79" w:rsidRDefault="0022689A">
      <w:pPr>
        <w:rPr>
          <w:rFonts w:asciiTheme="minorHAnsi" w:hAnsiTheme="minorHAnsi" w:cstheme="minorHAnsi"/>
          <w:sz w:val="28"/>
          <w:szCs w:val="28"/>
        </w:rPr>
      </w:pPr>
      <w:r w:rsidRPr="00392C79">
        <w:rPr>
          <w:rFonts w:asciiTheme="minorHAnsi" w:hAnsiTheme="minorHAnsi" w:cstheme="minorHAnsi"/>
          <w:sz w:val="28"/>
          <w:szCs w:val="28"/>
        </w:rPr>
        <w:t>amphibian plan, as well as data for the improvement and management of protected areas by environmental authorities.</w:t>
      </w:r>
    </w:p>
    <w:p w14:paraId="05647D3B" w14:textId="77777777" w:rsidR="00492164" w:rsidRPr="00392C79" w:rsidRDefault="00492164">
      <w:pPr>
        <w:rPr>
          <w:rFonts w:asciiTheme="minorHAnsi" w:eastAsia="Calibri" w:hAnsiTheme="minorHAnsi" w:cstheme="minorHAnsi"/>
        </w:rPr>
      </w:pPr>
    </w:p>
    <w:p w14:paraId="7B24F495" w14:textId="77777777" w:rsidR="00492164" w:rsidRPr="00392C79" w:rsidRDefault="0022689A">
      <w:pPr>
        <w:rPr>
          <w:rFonts w:asciiTheme="minorHAnsi" w:hAnsiTheme="minorHAnsi" w:cstheme="minorHAnsi"/>
          <w:b/>
          <w:sz w:val="28"/>
          <w:szCs w:val="28"/>
        </w:rPr>
      </w:pPr>
      <w:r w:rsidRPr="00392C79">
        <w:rPr>
          <w:rFonts w:asciiTheme="minorHAnsi" w:hAnsiTheme="minorHAnsi" w:cstheme="minorHAnsi"/>
          <w:b/>
          <w:sz w:val="28"/>
          <w:szCs w:val="28"/>
        </w:rPr>
        <w:t xml:space="preserve">Progress Report </w:t>
      </w:r>
    </w:p>
    <w:p w14:paraId="53C7E227" w14:textId="77777777" w:rsidR="00492164" w:rsidRPr="00392C79" w:rsidRDefault="00492164">
      <w:pPr>
        <w:rPr>
          <w:rFonts w:asciiTheme="minorHAnsi" w:hAnsiTheme="minorHAnsi" w:cstheme="minorHAnsi"/>
          <w:b/>
          <w:sz w:val="28"/>
          <w:szCs w:val="28"/>
        </w:rPr>
      </w:pPr>
    </w:p>
    <w:p w14:paraId="363BCCE8" w14:textId="77777777" w:rsidR="00492164" w:rsidRPr="00392C79" w:rsidRDefault="0022689A">
      <w:pPr>
        <w:jc w:val="both"/>
        <w:rPr>
          <w:rFonts w:asciiTheme="minorHAnsi" w:hAnsiTheme="minorHAnsi" w:cstheme="minorHAnsi"/>
          <w:sz w:val="28"/>
          <w:szCs w:val="28"/>
        </w:rPr>
      </w:pPr>
      <w:r w:rsidRPr="00392C79">
        <w:rPr>
          <w:rFonts w:asciiTheme="minorHAnsi" w:hAnsiTheme="minorHAnsi" w:cstheme="minorHAnsi"/>
          <w:sz w:val="28"/>
          <w:szCs w:val="28"/>
        </w:rPr>
        <w:t xml:space="preserve">To date, we have conducted two field trips, finding a total of 32 individuals, corresponding to 13 juveniles and 19 adults, and during the month of July the abundance of </w:t>
      </w:r>
      <w:r w:rsidRPr="00392C79">
        <w:rPr>
          <w:rFonts w:asciiTheme="minorHAnsi" w:hAnsiTheme="minorHAnsi" w:cstheme="minorHAnsi"/>
          <w:i/>
          <w:sz w:val="28"/>
          <w:szCs w:val="28"/>
        </w:rPr>
        <w:t>Bolitoglossa savagei</w:t>
      </w:r>
      <w:r w:rsidRPr="00392C79">
        <w:rPr>
          <w:rFonts w:asciiTheme="minorHAnsi" w:hAnsiTheme="minorHAnsi" w:cstheme="minorHAnsi"/>
          <w:sz w:val="28"/>
          <w:szCs w:val="28"/>
        </w:rPr>
        <w:t xml:space="preserve"> was higher than in May (Fig 1). It has been observed that B. savagei is more abundant in native wooded areas and at a considerable distance from streams, probably avoiding the wind observed in these places. Preferring places such as bromeliads that can provide shelter from dehydration, as well as perching in shrubs and grasses. In the pine forest and pasture area, it is more difficult to find individuals due to the homogeneity and lack of variety of microhabitats used by the species. The smallest individual was a juvenile 38.54 mm weighing 1.12 gr and the largest 152.23 mm weighing 9.75 gr; this observation is very important for our population monitoring, because we found almost the entire life stage of the species (Appendix 1). In addition, we have performed 20 epidemiological samples of Bd, 10 per field trip, which are currently in the process of analysis.</w:t>
      </w:r>
    </w:p>
    <w:p w14:paraId="2F30B8D9" w14:textId="77777777" w:rsidR="00492164" w:rsidRDefault="00492164">
      <w:pPr>
        <w:jc w:val="both"/>
        <w:rPr>
          <w:rFonts w:asciiTheme="minorHAnsi" w:hAnsiTheme="minorHAnsi" w:cstheme="minorHAnsi"/>
          <w:sz w:val="28"/>
          <w:szCs w:val="28"/>
        </w:rPr>
      </w:pPr>
    </w:p>
    <w:p w14:paraId="331CDFBE" w14:textId="77777777" w:rsidR="007F186B" w:rsidRPr="00392C79" w:rsidRDefault="007F186B">
      <w:pPr>
        <w:jc w:val="both"/>
        <w:rPr>
          <w:rFonts w:asciiTheme="minorHAnsi" w:hAnsiTheme="minorHAnsi" w:cstheme="minorHAnsi"/>
          <w:sz w:val="28"/>
          <w:szCs w:val="28"/>
        </w:rPr>
      </w:pPr>
    </w:p>
    <w:p w14:paraId="7B302B21" w14:textId="4DB497F3" w:rsidR="00492164" w:rsidRPr="00392C79" w:rsidRDefault="007F186B" w:rsidP="007F186B">
      <w:pPr>
        <w:jc w:val="cente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4E7647D3" wp14:editId="19DAED4F">
            <wp:extent cx="3068515" cy="3120648"/>
            <wp:effectExtent l="0" t="0" r="0" b="3810"/>
            <wp:docPr id="212036176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652" cy="3139094"/>
                    </a:xfrm>
                    <a:prstGeom prst="rect">
                      <a:avLst/>
                    </a:prstGeom>
                    <a:noFill/>
                  </pic:spPr>
                </pic:pic>
              </a:graphicData>
            </a:graphic>
          </wp:inline>
        </w:drawing>
      </w:r>
    </w:p>
    <w:p w14:paraId="01F38A14" w14:textId="7A4A80D7" w:rsidR="00492164" w:rsidRDefault="0022689A">
      <w:pPr>
        <w:jc w:val="both"/>
        <w:rPr>
          <w:rFonts w:asciiTheme="minorHAnsi" w:hAnsiTheme="minorHAnsi" w:cstheme="minorHAnsi"/>
          <w:sz w:val="28"/>
          <w:szCs w:val="28"/>
        </w:rPr>
      </w:pPr>
      <w:r w:rsidRPr="007F186B">
        <w:rPr>
          <w:rFonts w:asciiTheme="minorHAnsi" w:hAnsiTheme="minorHAnsi" w:cstheme="minorHAnsi"/>
          <w:b/>
          <w:bCs/>
          <w:sz w:val="28"/>
          <w:szCs w:val="28"/>
        </w:rPr>
        <w:t>Fig</w:t>
      </w:r>
      <w:r w:rsidR="007F186B" w:rsidRPr="007F186B">
        <w:rPr>
          <w:rFonts w:asciiTheme="minorHAnsi" w:hAnsiTheme="minorHAnsi" w:cstheme="minorHAnsi"/>
          <w:b/>
          <w:bCs/>
          <w:sz w:val="28"/>
          <w:szCs w:val="28"/>
        </w:rPr>
        <w:t>ure</w:t>
      </w:r>
      <w:r w:rsidRPr="007F186B">
        <w:rPr>
          <w:rFonts w:asciiTheme="minorHAnsi" w:hAnsiTheme="minorHAnsi" w:cstheme="minorHAnsi"/>
          <w:b/>
          <w:bCs/>
          <w:sz w:val="28"/>
          <w:szCs w:val="28"/>
        </w:rPr>
        <w:t xml:space="preserve"> 1.</w:t>
      </w:r>
      <w:r w:rsidRPr="00392C79">
        <w:rPr>
          <w:rFonts w:asciiTheme="minorHAnsi" w:hAnsiTheme="minorHAnsi" w:cstheme="minorHAnsi"/>
          <w:sz w:val="28"/>
          <w:szCs w:val="28"/>
        </w:rPr>
        <w:t xml:space="preserve"> Abundance of juveniles and adults of </w:t>
      </w:r>
      <w:r w:rsidRPr="00392C79">
        <w:rPr>
          <w:rFonts w:asciiTheme="minorHAnsi" w:hAnsiTheme="minorHAnsi" w:cstheme="minorHAnsi"/>
          <w:i/>
          <w:sz w:val="28"/>
          <w:szCs w:val="28"/>
        </w:rPr>
        <w:t>B. savagei</w:t>
      </w:r>
      <w:r w:rsidRPr="00392C79">
        <w:rPr>
          <w:rFonts w:asciiTheme="minorHAnsi" w:hAnsiTheme="minorHAnsi" w:cstheme="minorHAnsi"/>
          <w:sz w:val="28"/>
          <w:szCs w:val="28"/>
        </w:rPr>
        <w:t xml:space="preserve"> during the samplings carried out so far.</w:t>
      </w:r>
    </w:p>
    <w:p w14:paraId="218509FA" w14:textId="77777777" w:rsidR="007F186B" w:rsidRPr="00392C79" w:rsidRDefault="007F186B">
      <w:pPr>
        <w:jc w:val="both"/>
        <w:rPr>
          <w:rFonts w:asciiTheme="minorHAnsi" w:hAnsiTheme="minorHAnsi" w:cstheme="minorHAnsi"/>
          <w:sz w:val="28"/>
          <w:szCs w:val="28"/>
        </w:rPr>
      </w:pPr>
    </w:p>
    <w:p w14:paraId="7704C2C1" w14:textId="77777777" w:rsidR="00492164" w:rsidRPr="00392C79" w:rsidRDefault="00492164">
      <w:pPr>
        <w:jc w:val="both"/>
        <w:rPr>
          <w:rFonts w:asciiTheme="minorHAnsi" w:hAnsiTheme="minorHAnsi" w:cstheme="minorHAnsi"/>
          <w:b/>
          <w:sz w:val="28"/>
          <w:szCs w:val="28"/>
        </w:rPr>
      </w:pPr>
    </w:p>
    <w:p w14:paraId="0CB06DBD" w14:textId="77777777" w:rsidR="00492164" w:rsidRPr="00392C79" w:rsidRDefault="0022689A">
      <w:pPr>
        <w:jc w:val="both"/>
        <w:rPr>
          <w:rFonts w:asciiTheme="minorHAnsi" w:hAnsiTheme="minorHAnsi" w:cstheme="minorHAnsi"/>
          <w:b/>
          <w:sz w:val="28"/>
          <w:szCs w:val="28"/>
        </w:rPr>
      </w:pPr>
      <w:r w:rsidRPr="00392C79">
        <w:rPr>
          <w:rFonts w:asciiTheme="minorHAnsi" w:hAnsiTheme="minorHAnsi" w:cstheme="minorHAnsi"/>
          <w:b/>
          <w:sz w:val="28"/>
          <w:szCs w:val="28"/>
        </w:rPr>
        <w:t>Celebration “Salamander Saturday” and Education workshops with communities</w:t>
      </w:r>
    </w:p>
    <w:p w14:paraId="676EAD5F" w14:textId="77777777" w:rsidR="00492164" w:rsidRPr="00392C79" w:rsidRDefault="00492164">
      <w:pPr>
        <w:jc w:val="both"/>
        <w:rPr>
          <w:rFonts w:asciiTheme="minorHAnsi" w:hAnsiTheme="minorHAnsi" w:cstheme="minorHAnsi"/>
          <w:sz w:val="28"/>
          <w:szCs w:val="28"/>
        </w:rPr>
      </w:pPr>
    </w:p>
    <w:p w14:paraId="1BFDFAD1" w14:textId="77777777" w:rsidR="00492164" w:rsidRPr="00392C79" w:rsidRDefault="0022689A">
      <w:pPr>
        <w:jc w:val="both"/>
        <w:rPr>
          <w:rFonts w:asciiTheme="minorHAnsi" w:eastAsia="Calibri" w:hAnsiTheme="minorHAnsi" w:cstheme="minorHAnsi"/>
          <w:b/>
          <w:sz w:val="28"/>
          <w:szCs w:val="28"/>
        </w:rPr>
      </w:pPr>
      <w:r w:rsidRPr="00392C79">
        <w:rPr>
          <w:rFonts w:asciiTheme="minorHAnsi" w:hAnsiTheme="minorHAnsi" w:cstheme="minorHAnsi"/>
          <w:sz w:val="28"/>
          <w:szCs w:val="28"/>
        </w:rPr>
        <w:t xml:space="preserve">One of the objectives of us as an NGO is to involve local communities and make visible the problems of threatened endemic amphibians of the Sierra Nevada de Santa Marta. Therefore, </w:t>
      </w:r>
      <w:proofErr w:type="gramStart"/>
      <w:r w:rsidRPr="00392C79">
        <w:rPr>
          <w:rFonts w:asciiTheme="minorHAnsi" w:hAnsiTheme="minorHAnsi" w:cstheme="minorHAnsi"/>
          <w:sz w:val="28"/>
          <w:szCs w:val="28"/>
        </w:rPr>
        <w:t>taking into account</w:t>
      </w:r>
      <w:proofErr w:type="gramEnd"/>
      <w:r w:rsidRPr="00392C79">
        <w:rPr>
          <w:rFonts w:asciiTheme="minorHAnsi" w:hAnsiTheme="minorHAnsi" w:cstheme="minorHAnsi"/>
          <w:sz w:val="28"/>
          <w:szCs w:val="28"/>
        </w:rPr>
        <w:t xml:space="preserve"> the initiative by FCSal in the celebration of Salamander Saturday, we conducted our first educational workshop with 24 children from the community in the village of Minca, SNSM (Appendix 2). A space that allowed us to observe the children's perceptions about the mountain salamander, a playful talk was given about the generalities and importance of </w:t>
      </w:r>
      <w:r w:rsidRPr="00392C79">
        <w:rPr>
          <w:rFonts w:asciiTheme="minorHAnsi" w:hAnsiTheme="minorHAnsi" w:cstheme="minorHAnsi"/>
          <w:i/>
          <w:sz w:val="28"/>
          <w:szCs w:val="28"/>
        </w:rPr>
        <w:t>B. savagei</w:t>
      </w:r>
      <w:r w:rsidRPr="00392C79">
        <w:rPr>
          <w:rFonts w:asciiTheme="minorHAnsi" w:hAnsiTheme="minorHAnsi" w:cstheme="minorHAnsi"/>
          <w:sz w:val="28"/>
          <w:szCs w:val="28"/>
        </w:rPr>
        <w:t xml:space="preserve"> in our environment.  In addition, before the talk, a semi-structured survey was executed and the results were interesting, where 71% of the children have not observed the Salamander Serrana (Fig 2), but 67% know that the salamander is endemic to the SNSM (Fig 3), however, only 30% are aware that it is under threat. When asked questions about the environment, such as whether water was important for the salamander, 67% answered yes, unfortunately there is uncertainty as to whether this resource is of good quality or clean, 70% answered maybe and this is probably due to threats such as: poor waste management (54%), motorcycle washers (13%) or </w:t>
      </w:r>
      <w:proofErr w:type="gramStart"/>
      <w:r w:rsidRPr="00392C79">
        <w:rPr>
          <w:rFonts w:asciiTheme="minorHAnsi" w:hAnsiTheme="minorHAnsi" w:cstheme="minorHAnsi"/>
          <w:sz w:val="28"/>
          <w:szCs w:val="28"/>
        </w:rPr>
        <w:t>both of these</w:t>
      </w:r>
      <w:proofErr w:type="gramEnd"/>
      <w:r w:rsidRPr="00392C79">
        <w:rPr>
          <w:rFonts w:asciiTheme="minorHAnsi" w:hAnsiTheme="minorHAnsi" w:cstheme="minorHAnsi"/>
          <w:sz w:val="28"/>
          <w:szCs w:val="28"/>
        </w:rPr>
        <w:t xml:space="preserve"> activities (33%) (Fig 4). These responses </w:t>
      </w:r>
      <w:r w:rsidRPr="00392C79">
        <w:rPr>
          <w:rFonts w:asciiTheme="minorHAnsi" w:hAnsiTheme="minorHAnsi" w:cstheme="minorHAnsi"/>
          <w:sz w:val="28"/>
          <w:szCs w:val="28"/>
        </w:rPr>
        <w:lastRenderedPageBreak/>
        <w:t xml:space="preserve">provide us with a local perspective of the possible threats to </w:t>
      </w:r>
      <w:r w:rsidRPr="00392C79">
        <w:rPr>
          <w:rFonts w:asciiTheme="minorHAnsi" w:hAnsiTheme="minorHAnsi" w:cstheme="minorHAnsi"/>
          <w:i/>
          <w:sz w:val="28"/>
          <w:szCs w:val="28"/>
        </w:rPr>
        <w:t>B. savagei</w:t>
      </w:r>
      <w:r w:rsidRPr="00392C79">
        <w:rPr>
          <w:rFonts w:asciiTheme="minorHAnsi" w:hAnsiTheme="minorHAnsi" w:cstheme="minorHAnsi"/>
          <w:sz w:val="28"/>
          <w:szCs w:val="28"/>
        </w:rPr>
        <w:t xml:space="preserve"> in its habitat.</w:t>
      </w:r>
    </w:p>
    <w:p w14:paraId="798BED94" w14:textId="77777777" w:rsidR="00492164" w:rsidRPr="00392C79" w:rsidRDefault="00492164">
      <w:pPr>
        <w:jc w:val="center"/>
        <w:rPr>
          <w:rFonts w:asciiTheme="minorHAnsi" w:eastAsia="Calibri" w:hAnsiTheme="minorHAnsi" w:cstheme="minorHAnsi"/>
          <w:b/>
          <w:sz w:val="28"/>
          <w:szCs w:val="28"/>
        </w:rPr>
      </w:pPr>
    </w:p>
    <w:p w14:paraId="082635D0" w14:textId="089F3487" w:rsidR="00492164" w:rsidRPr="00392C79" w:rsidRDefault="000E659E" w:rsidP="000E659E">
      <w:pPr>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52B55C1B" wp14:editId="70B712E4">
            <wp:extent cx="4986821" cy="2900855"/>
            <wp:effectExtent l="0" t="0" r="4445" b="0"/>
            <wp:docPr id="865348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1888" cy="2927071"/>
                    </a:xfrm>
                    <a:prstGeom prst="rect">
                      <a:avLst/>
                    </a:prstGeom>
                    <a:noFill/>
                  </pic:spPr>
                </pic:pic>
              </a:graphicData>
            </a:graphic>
          </wp:inline>
        </w:drawing>
      </w:r>
    </w:p>
    <w:p w14:paraId="3CEB2788" w14:textId="16D7DD8A" w:rsidR="00492164" w:rsidRDefault="0022689A">
      <w:pPr>
        <w:rPr>
          <w:rFonts w:asciiTheme="minorHAnsi" w:hAnsiTheme="minorHAnsi" w:cstheme="minorHAnsi"/>
          <w:sz w:val="28"/>
          <w:szCs w:val="28"/>
        </w:rPr>
      </w:pPr>
      <w:r w:rsidRPr="000E659E">
        <w:rPr>
          <w:rFonts w:asciiTheme="minorHAnsi" w:hAnsiTheme="minorHAnsi" w:cstheme="minorHAnsi"/>
          <w:b/>
          <w:bCs/>
          <w:sz w:val="28"/>
          <w:szCs w:val="28"/>
        </w:rPr>
        <w:t>Fig</w:t>
      </w:r>
      <w:r w:rsidR="000E659E" w:rsidRPr="000E659E">
        <w:rPr>
          <w:rFonts w:asciiTheme="minorHAnsi" w:hAnsiTheme="minorHAnsi" w:cstheme="minorHAnsi"/>
          <w:b/>
          <w:bCs/>
          <w:sz w:val="28"/>
          <w:szCs w:val="28"/>
        </w:rPr>
        <w:t>ure</w:t>
      </w:r>
      <w:r w:rsidRPr="000E659E">
        <w:rPr>
          <w:rFonts w:asciiTheme="minorHAnsi" w:hAnsiTheme="minorHAnsi" w:cstheme="minorHAnsi"/>
          <w:b/>
          <w:bCs/>
          <w:sz w:val="28"/>
          <w:szCs w:val="28"/>
        </w:rPr>
        <w:t xml:space="preserve"> 2.</w:t>
      </w:r>
      <w:r w:rsidRPr="00392C79">
        <w:rPr>
          <w:rFonts w:asciiTheme="minorHAnsi" w:hAnsiTheme="minorHAnsi" w:cstheme="minorHAnsi"/>
          <w:sz w:val="28"/>
          <w:szCs w:val="28"/>
        </w:rPr>
        <w:t xml:space="preserve"> Introductory question about the presence of the Serrano Salamander in the locality.</w:t>
      </w:r>
    </w:p>
    <w:p w14:paraId="170F5F72" w14:textId="77777777" w:rsidR="000E659E" w:rsidRPr="00392C79" w:rsidRDefault="000E659E">
      <w:pPr>
        <w:rPr>
          <w:rFonts w:asciiTheme="minorHAnsi" w:hAnsiTheme="minorHAnsi" w:cstheme="minorHAnsi"/>
          <w:sz w:val="28"/>
          <w:szCs w:val="28"/>
        </w:rPr>
      </w:pPr>
    </w:p>
    <w:p w14:paraId="24586460" w14:textId="77777777" w:rsidR="00492164" w:rsidRPr="00392C79" w:rsidRDefault="00492164">
      <w:pPr>
        <w:rPr>
          <w:rFonts w:asciiTheme="minorHAnsi" w:hAnsiTheme="minorHAnsi" w:cstheme="minorHAnsi"/>
          <w:sz w:val="28"/>
          <w:szCs w:val="28"/>
        </w:rPr>
      </w:pPr>
    </w:p>
    <w:p w14:paraId="6E0F73CA" w14:textId="7F913942" w:rsidR="00492164" w:rsidRPr="00392C79" w:rsidRDefault="000E659E" w:rsidP="000E659E">
      <w:pPr>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012E60F7" wp14:editId="5DE910F5">
            <wp:extent cx="4638748" cy="3105807"/>
            <wp:effectExtent l="0" t="0" r="9525" b="0"/>
            <wp:docPr id="349459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4577" cy="3123101"/>
                    </a:xfrm>
                    <a:prstGeom prst="rect">
                      <a:avLst/>
                    </a:prstGeom>
                    <a:noFill/>
                  </pic:spPr>
                </pic:pic>
              </a:graphicData>
            </a:graphic>
          </wp:inline>
        </w:drawing>
      </w:r>
    </w:p>
    <w:p w14:paraId="61DA0012" w14:textId="440D440C" w:rsidR="00492164" w:rsidRPr="00392C79" w:rsidRDefault="0022689A">
      <w:pPr>
        <w:rPr>
          <w:rFonts w:asciiTheme="minorHAnsi" w:hAnsiTheme="minorHAnsi" w:cstheme="minorHAnsi"/>
          <w:sz w:val="28"/>
          <w:szCs w:val="28"/>
        </w:rPr>
      </w:pPr>
      <w:r w:rsidRPr="000E659E">
        <w:rPr>
          <w:rFonts w:asciiTheme="minorHAnsi" w:hAnsiTheme="minorHAnsi" w:cstheme="minorHAnsi"/>
          <w:b/>
          <w:bCs/>
          <w:sz w:val="28"/>
          <w:szCs w:val="28"/>
        </w:rPr>
        <w:t>Fig</w:t>
      </w:r>
      <w:r w:rsidR="000E659E" w:rsidRPr="000E659E">
        <w:rPr>
          <w:rFonts w:asciiTheme="minorHAnsi" w:hAnsiTheme="minorHAnsi" w:cstheme="minorHAnsi"/>
          <w:b/>
          <w:bCs/>
          <w:sz w:val="28"/>
          <w:szCs w:val="28"/>
        </w:rPr>
        <w:t>ure</w:t>
      </w:r>
      <w:r w:rsidRPr="000E659E">
        <w:rPr>
          <w:rFonts w:asciiTheme="minorHAnsi" w:hAnsiTheme="minorHAnsi" w:cstheme="minorHAnsi"/>
          <w:b/>
          <w:bCs/>
          <w:sz w:val="28"/>
          <w:szCs w:val="28"/>
        </w:rPr>
        <w:t xml:space="preserve"> 3.</w:t>
      </w:r>
      <w:r w:rsidRPr="00392C79">
        <w:rPr>
          <w:rFonts w:asciiTheme="minorHAnsi" w:hAnsiTheme="minorHAnsi" w:cstheme="minorHAnsi"/>
          <w:sz w:val="28"/>
          <w:szCs w:val="28"/>
        </w:rPr>
        <w:t xml:space="preserve"> Question about the endangered status of the Saw-toothed Salamander.</w:t>
      </w:r>
    </w:p>
    <w:p w14:paraId="03419DC4" w14:textId="77777777" w:rsidR="00492164" w:rsidRPr="00392C79" w:rsidRDefault="00492164">
      <w:pPr>
        <w:rPr>
          <w:rFonts w:asciiTheme="minorHAnsi" w:hAnsiTheme="minorHAnsi" w:cstheme="minorHAnsi"/>
          <w:b/>
          <w:sz w:val="28"/>
          <w:szCs w:val="28"/>
        </w:rPr>
      </w:pPr>
    </w:p>
    <w:p w14:paraId="5A1E58AB" w14:textId="12BE7671" w:rsidR="00492164" w:rsidRPr="00392C79" w:rsidRDefault="000E659E" w:rsidP="000E659E">
      <w:pPr>
        <w:jc w:val="center"/>
        <w:rPr>
          <w:rFonts w:asciiTheme="minorHAnsi" w:hAnsiTheme="minorHAnsi" w:cstheme="minorHAnsi"/>
          <w:b/>
          <w:sz w:val="28"/>
          <w:szCs w:val="28"/>
        </w:rPr>
      </w:pPr>
      <w:r>
        <w:rPr>
          <w:rFonts w:asciiTheme="minorHAnsi" w:hAnsiTheme="minorHAnsi" w:cstheme="minorHAnsi"/>
          <w:b/>
          <w:noProof/>
          <w:sz w:val="28"/>
          <w:szCs w:val="28"/>
        </w:rPr>
        <w:lastRenderedPageBreak/>
        <w:drawing>
          <wp:inline distT="0" distB="0" distL="0" distR="0" wp14:anchorId="7CDE0E1F" wp14:editId="63EF479A">
            <wp:extent cx="4458028" cy="3215184"/>
            <wp:effectExtent l="0" t="0" r="0" b="4445"/>
            <wp:docPr id="19612545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9244" cy="3223273"/>
                    </a:xfrm>
                    <a:prstGeom prst="rect">
                      <a:avLst/>
                    </a:prstGeom>
                    <a:noFill/>
                  </pic:spPr>
                </pic:pic>
              </a:graphicData>
            </a:graphic>
          </wp:inline>
        </w:drawing>
      </w:r>
    </w:p>
    <w:p w14:paraId="593C8787" w14:textId="69521078" w:rsidR="00492164" w:rsidRDefault="0022689A">
      <w:pPr>
        <w:rPr>
          <w:rFonts w:asciiTheme="minorHAnsi" w:hAnsiTheme="minorHAnsi" w:cstheme="minorHAnsi"/>
          <w:sz w:val="28"/>
          <w:szCs w:val="28"/>
        </w:rPr>
      </w:pPr>
      <w:r w:rsidRPr="000E659E">
        <w:rPr>
          <w:rFonts w:asciiTheme="minorHAnsi" w:hAnsiTheme="minorHAnsi" w:cstheme="minorHAnsi"/>
          <w:b/>
          <w:bCs/>
          <w:sz w:val="28"/>
          <w:szCs w:val="28"/>
        </w:rPr>
        <w:t>Fig</w:t>
      </w:r>
      <w:r w:rsidR="000E659E" w:rsidRPr="000E659E">
        <w:rPr>
          <w:rFonts w:asciiTheme="minorHAnsi" w:hAnsiTheme="minorHAnsi" w:cstheme="minorHAnsi"/>
          <w:b/>
          <w:bCs/>
          <w:sz w:val="28"/>
          <w:szCs w:val="28"/>
        </w:rPr>
        <w:t>ure</w:t>
      </w:r>
      <w:r w:rsidRPr="000E659E">
        <w:rPr>
          <w:rFonts w:asciiTheme="minorHAnsi" w:hAnsiTheme="minorHAnsi" w:cstheme="minorHAnsi"/>
          <w:b/>
          <w:bCs/>
          <w:sz w:val="28"/>
          <w:szCs w:val="28"/>
        </w:rPr>
        <w:t xml:space="preserve"> 4.</w:t>
      </w:r>
      <w:r w:rsidRPr="00392C79">
        <w:rPr>
          <w:rFonts w:asciiTheme="minorHAnsi" w:hAnsiTheme="minorHAnsi" w:cstheme="minorHAnsi"/>
          <w:sz w:val="28"/>
          <w:szCs w:val="28"/>
        </w:rPr>
        <w:t xml:space="preserve"> Question regarding water quality in the Minca sector, Sierra Nevada de Santa Marta.</w:t>
      </w:r>
    </w:p>
    <w:p w14:paraId="2A7FD6F5" w14:textId="77777777" w:rsidR="00F83263" w:rsidRPr="00392C79" w:rsidRDefault="00F83263">
      <w:pPr>
        <w:rPr>
          <w:rFonts w:asciiTheme="minorHAnsi" w:hAnsiTheme="minorHAnsi" w:cstheme="minorHAnsi"/>
          <w:sz w:val="28"/>
          <w:szCs w:val="28"/>
        </w:rPr>
      </w:pPr>
    </w:p>
    <w:p w14:paraId="02283AC9" w14:textId="77777777" w:rsidR="00492164" w:rsidRPr="00392C79" w:rsidRDefault="00492164">
      <w:pPr>
        <w:rPr>
          <w:rFonts w:asciiTheme="minorHAnsi" w:hAnsiTheme="minorHAnsi" w:cstheme="minorHAnsi"/>
          <w:b/>
          <w:sz w:val="28"/>
          <w:szCs w:val="28"/>
        </w:rPr>
      </w:pPr>
    </w:p>
    <w:p w14:paraId="5C63E458" w14:textId="77777777" w:rsidR="00492164" w:rsidRPr="00392C79" w:rsidRDefault="0022689A">
      <w:pPr>
        <w:jc w:val="both"/>
        <w:rPr>
          <w:rFonts w:asciiTheme="minorHAnsi" w:hAnsiTheme="minorHAnsi" w:cstheme="minorHAnsi"/>
          <w:b/>
          <w:i/>
          <w:sz w:val="28"/>
          <w:szCs w:val="28"/>
        </w:rPr>
      </w:pPr>
      <w:r w:rsidRPr="00392C79">
        <w:rPr>
          <w:rFonts w:asciiTheme="minorHAnsi" w:hAnsiTheme="minorHAnsi" w:cstheme="minorHAnsi"/>
          <w:b/>
          <w:sz w:val="28"/>
          <w:szCs w:val="28"/>
        </w:rPr>
        <w:t xml:space="preserve">Education workshops with local schools to raise awareness about the importance of protecting the habitat of </w:t>
      </w:r>
      <w:r w:rsidRPr="00392C79">
        <w:rPr>
          <w:rFonts w:asciiTheme="minorHAnsi" w:hAnsiTheme="minorHAnsi" w:cstheme="minorHAnsi"/>
          <w:b/>
          <w:i/>
          <w:sz w:val="28"/>
          <w:szCs w:val="28"/>
        </w:rPr>
        <w:t xml:space="preserve">Bolitoglossa </w:t>
      </w:r>
      <w:proofErr w:type="gramStart"/>
      <w:r w:rsidRPr="00392C79">
        <w:rPr>
          <w:rFonts w:asciiTheme="minorHAnsi" w:hAnsiTheme="minorHAnsi" w:cstheme="minorHAnsi"/>
          <w:b/>
          <w:i/>
          <w:sz w:val="28"/>
          <w:szCs w:val="28"/>
        </w:rPr>
        <w:t>savagei</w:t>
      </w:r>
      <w:proofErr w:type="gramEnd"/>
    </w:p>
    <w:p w14:paraId="7F3BEE11" w14:textId="77777777" w:rsidR="00492164" w:rsidRPr="00392C79" w:rsidRDefault="00492164">
      <w:pPr>
        <w:rPr>
          <w:rFonts w:asciiTheme="minorHAnsi" w:hAnsiTheme="minorHAnsi" w:cstheme="minorHAnsi"/>
          <w:b/>
          <w:i/>
          <w:sz w:val="28"/>
          <w:szCs w:val="28"/>
        </w:rPr>
      </w:pPr>
    </w:p>
    <w:p w14:paraId="3928FAD0" w14:textId="77777777" w:rsidR="00492164" w:rsidRPr="00392C79" w:rsidRDefault="0022689A">
      <w:pPr>
        <w:jc w:val="both"/>
        <w:rPr>
          <w:rFonts w:asciiTheme="minorHAnsi" w:hAnsiTheme="minorHAnsi" w:cstheme="minorHAnsi"/>
          <w:sz w:val="28"/>
          <w:szCs w:val="28"/>
        </w:rPr>
      </w:pPr>
      <w:r w:rsidRPr="00392C79">
        <w:rPr>
          <w:rFonts w:asciiTheme="minorHAnsi" w:hAnsiTheme="minorHAnsi" w:cstheme="minorHAnsi"/>
          <w:sz w:val="28"/>
          <w:szCs w:val="28"/>
        </w:rPr>
        <w:t xml:space="preserve">Our second workshop was held with students of the Agroecological Educational Institution "Sagrado Corazón de Jesús" in the locality of Vista Nieve, Sierra Nevada de Santa Marta. In this opportunity, to make visible the presence of </w:t>
      </w:r>
      <w:r w:rsidRPr="00392C79">
        <w:rPr>
          <w:rFonts w:asciiTheme="minorHAnsi" w:hAnsiTheme="minorHAnsi" w:cstheme="minorHAnsi"/>
          <w:i/>
          <w:sz w:val="28"/>
          <w:szCs w:val="28"/>
        </w:rPr>
        <w:t>B. savagei</w:t>
      </w:r>
      <w:r w:rsidRPr="00392C79">
        <w:rPr>
          <w:rFonts w:asciiTheme="minorHAnsi" w:hAnsiTheme="minorHAnsi" w:cstheme="minorHAnsi"/>
          <w:sz w:val="28"/>
          <w:szCs w:val="28"/>
        </w:rPr>
        <w:t xml:space="preserve"> for this locality, in addition to aspects related to its biology, the importance of water for its development and conservation of the native forest. The active participation of the local communities has been fundamental. Undoubtedly, they have benefited from multiple perspectives during the project because they have developed interest, commitment, </w:t>
      </w:r>
      <w:proofErr w:type="gramStart"/>
      <w:r w:rsidRPr="00392C79">
        <w:rPr>
          <w:rFonts w:asciiTheme="minorHAnsi" w:hAnsiTheme="minorHAnsi" w:cstheme="minorHAnsi"/>
          <w:sz w:val="28"/>
          <w:szCs w:val="28"/>
        </w:rPr>
        <w:t>sensitivity</w:t>
      </w:r>
      <w:proofErr w:type="gramEnd"/>
      <w:r w:rsidRPr="00392C79">
        <w:rPr>
          <w:rFonts w:asciiTheme="minorHAnsi" w:hAnsiTheme="minorHAnsi" w:cstheme="minorHAnsi"/>
          <w:sz w:val="28"/>
          <w:szCs w:val="28"/>
        </w:rPr>
        <w:t xml:space="preserve"> and empowerment towards biodiversity conservation in general. At the same time, they have also benefited from the community cohesion promoted through active participation in the development of strategies to promote sustainable development and improve the quality of life of their community (Appendix 3).</w:t>
      </w:r>
    </w:p>
    <w:p w14:paraId="742AC21E" w14:textId="77777777" w:rsidR="00492164" w:rsidRPr="00392C79" w:rsidRDefault="00492164">
      <w:pPr>
        <w:jc w:val="center"/>
        <w:rPr>
          <w:rFonts w:asciiTheme="minorHAnsi" w:hAnsiTheme="minorHAnsi" w:cstheme="minorHAnsi"/>
          <w:b/>
          <w:sz w:val="28"/>
          <w:szCs w:val="28"/>
        </w:rPr>
      </w:pPr>
    </w:p>
    <w:p w14:paraId="276600D2" w14:textId="77777777" w:rsidR="00492164" w:rsidRPr="00392C79" w:rsidRDefault="00492164">
      <w:pPr>
        <w:jc w:val="center"/>
        <w:rPr>
          <w:rFonts w:asciiTheme="minorHAnsi" w:hAnsiTheme="minorHAnsi" w:cstheme="minorHAnsi"/>
          <w:b/>
          <w:sz w:val="28"/>
          <w:szCs w:val="28"/>
        </w:rPr>
      </w:pPr>
    </w:p>
    <w:p w14:paraId="0F3A3EF3" w14:textId="77777777" w:rsidR="00492164" w:rsidRPr="00392C79" w:rsidRDefault="00492164">
      <w:pPr>
        <w:jc w:val="center"/>
        <w:rPr>
          <w:rFonts w:asciiTheme="minorHAnsi" w:hAnsiTheme="minorHAnsi" w:cstheme="minorHAnsi"/>
          <w:b/>
          <w:sz w:val="28"/>
          <w:szCs w:val="28"/>
        </w:rPr>
      </w:pPr>
    </w:p>
    <w:p w14:paraId="488DAEC4" w14:textId="77777777" w:rsidR="00492164" w:rsidRPr="00392C79" w:rsidRDefault="00492164">
      <w:pPr>
        <w:jc w:val="center"/>
        <w:rPr>
          <w:rFonts w:asciiTheme="minorHAnsi" w:hAnsiTheme="minorHAnsi" w:cstheme="minorHAnsi"/>
          <w:b/>
          <w:sz w:val="28"/>
          <w:szCs w:val="28"/>
        </w:rPr>
      </w:pPr>
    </w:p>
    <w:p w14:paraId="7E7681C5" w14:textId="77777777" w:rsidR="00492164" w:rsidRPr="00392C79" w:rsidRDefault="00492164">
      <w:pPr>
        <w:jc w:val="center"/>
        <w:rPr>
          <w:rFonts w:asciiTheme="minorHAnsi" w:hAnsiTheme="minorHAnsi" w:cstheme="minorHAnsi"/>
          <w:b/>
          <w:sz w:val="28"/>
          <w:szCs w:val="28"/>
        </w:rPr>
      </w:pPr>
    </w:p>
    <w:p w14:paraId="51C5442D" w14:textId="48EFC3BC" w:rsidR="00492164" w:rsidRPr="00392C79" w:rsidRDefault="00F83263" w:rsidP="00F83263">
      <w:pPr>
        <w:rPr>
          <w:rFonts w:asciiTheme="minorHAnsi" w:eastAsia="Calibri" w:hAnsiTheme="minorHAnsi" w:cstheme="minorHAnsi"/>
        </w:rPr>
      </w:pPr>
      <w:r w:rsidRPr="00F83263">
        <w:rPr>
          <w:rFonts w:asciiTheme="minorHAnsi" w:hAnsiTheme="minorHAnsi" w:cstheme="minorHAnsi"/>
          <w:b/>
          <w:sz w:val="28"/>
          <w:szCs w:val="28"/>
        </w:rPr>
        <w:t>Budget allocation</w:t>
      </w:r>
    </w:p>
    <w:tbl>
      <w:tblPr>
        <w:tblStyle w:val="a4"/>
        <w:tblW w:w="93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815"/>
        <w:gridCol w:w="2070"/>
        <w:gridCol w:w="2160"/>
      </w:tblGrid>
      <w:tr w:rsidR="00492164" w:rsidRPr="00392C79" w14:paraId="5BBA8D15" w14:textId="77777777">
        <w:tc>
          <w:tcPr>
            <w:tcW w:w="2268" w:type="dxa"/>
          </w:tcPr>
          <w:p w14:paraId="17D55182" w14:textId="3DBAF427" w:rsidR="00492164" w:rsidRPr="00392C79" w:rsidRDefault="00F83263">
            <w:pPr>
              <w:jc w:val="center"/>
              <w:rPr>
                <w:rFonts w:asciiTheme="minorHAnsi" w:eastAsia="Calibri" w:hAnsiTheme="minorHAnsi" w:cstheme="minorHAnsi"/>
                <w:b/>
              </w:rPr>
            </w:pPr>
            <w:r w:rsidRPr="00F83263">
              <w:rPr>
                <w:rFonts w:asciiTheme="minorHAnsi" w:hAnsiTheme="minorHAnsi" w:cstheme="minorHAnsi"/>
                <w:b/>
              </w:rPr>
              <w:t>Budget category</w:t>
            </w:r>
          </w:p>
        </w:tc>
        <w:tc>
          <w:tcPr>
            <w:tcW w:w="2815" w:type="dxa"/>
          </w:tcPr>
          <w:p w14:paraId="6DA4B5ED" w14:textId="738EA974" w:rsidR="00492164" w:rsidRPr="00392C79" w:rsidRDefault="00F83263">
            <w:pPr>
              <w:jc w:val="center"/>
              <w:rPr>
                <w:rFonts w:asciiTheme="minorHAnsi" w:eastAsia="Calibri" w:hAnsiTheme="minorHAnsi" w:cstheme="minorHAnsi"/>
                <w:b/>
              </w:rPr>
            </w:pPr>
            <w:r w:rsidRPr="00F83263">
              <w:rPr>
                <w:rFonts w:asciiTheme="minorHAnsi" w:hAnsiTheme="minorHAnsi" w:cstheme="minorHAnsi"/>
                <w:b/>
              </w:rPr>
              <w:t>Item/Import</w:t>
            </w:r>
          </w:p>
        </w:tc>
        <w:tc>
          <w:tcPr>
            <w:tcW w:w="2070" w:type="dxa"/>
          </w:tcPr>
          <w:p w14:paraId="62E42CCC" w14:textId="3C3108AC" w:rsidR="00492164" w:rsidRPr="00392C79" w:rsidRDefault="00F83263">
            <w:pPr>
              <w:jc w:val="center"/>
              <w:rPr>
                <w:rFonts w:asciiTheme="minorHAnsi" w:eastAsia="Calibri" w:hAnsiTheme="minorHAnsi" w:cstheme="minorHAnsi"/>
                <w:b/>
              </w:rPr>
            </w:pPr>
            <w:r w:rsidRPr="00F83263">
              <w:rPr>
                <w:rFonts w:asciiTheme="minorHAnsi" w:hAnsiTheme="minorHAnsi" w:cstheme="minorHAnsi"/>
                <w:b/>
              </w:rPr>
              <w:t>Amount spent</w:t>
            </w:r>
          </w:p>
        </w:tc>
        <w:tc>
          <w:tcPr>
            <w:tcW w:w="2160" w:type="dxa"/>
          </w:tcPr>
          <w:p w14:paraId="669776EF" w14:textId="2FE6A45C" w:rsidR="00492164" w:rsidRPr="00392C79" w:rsidRDefault="00F83263">
            <w:pPr>
              <w:jc w:val="center"/>
              <w:rPr>
                <w:rFonts w:asciiTheme="minorHAnsi" w:eastAsia="Calibri" w:hAnsiTheme="minorHAnsi" w:cstheme="minorHAnsi"/>
                <w:b/>
              </w:rPr>
            </w:pPr>
            <w:r w:rsidRPr="00F83263">
              <w:rPr>
                <w:rFonts w:asciiTheme="minorHAnsi" w:hAnsiTheme="minorHAnsi" w:cstheme="minorHAnsi"/>
                <w:b/>
              </w:rPr>
              <w:t>Remaining funds</w:t>
            </w:r>
          </w:p>
        </w:tc>
      </w:tr>
      <w:tr w:rsidR="00492164" w:rsidRPr="00392C79" w14:paraId="01FE2611" w14:textId="77777777">
        <w:trPr>
          <w:trHeight w:val="2012"/>
        </w:trPr>
        <w:tc>
          <w:tcPr>
            <w:tcW w:w="2268" w:type="dxa"/>
            <w:vAlign w:val="center"/>
          </w:tcPr>
          <w:p w14:paraId="1EC34BCD" w14:textId="77777777" w:rsidR="00492164" w:rsidRPr="00392C79" w:rsidRDefault="0022689A">
            <w:pPr>
              <w:rPr>
                <w:rFonts w:asciiTheme="minorHAnsi" w:hAnsiTheme="minorHAnsi" w:cstheme="minorHAnsi"/>
              </w:rPr>
            </w:pPr>
            <w:r w:rsidRPr="00392C79">
              <w:rPr>
                <w:rFonts w:asciiTheme="minorHAnsi" w:hAnsiTheme="minorHAnsi" w:cstheme="minorHAnsi"/>
              </w:rPr>
              <w:t>Travel and local</w:t>
            </w:r>
          </w:p>
          <w:p w14:paraId="453FC3E6" w14:textId="77777777" w:rsidR="00492164" w:rsidRPr="00392C79" w:rsidRDefault="0022689A">
            <w:pPr>
              <w:rPr>
                <w:rFonts w:asciiTheme="minorHAnsi" w:hAnsiTheme="minorHAnsi" w:cstheme="minorHAnsi"/>
              </w:rPr>
            </w:pPr>
            <w:r w:rsidRPr="00392C79">
              <w:rPr>
                <w:rFonts w:asciiTheme="minorHAnsi" w:hAnsiTheme="minorHAnsi" w:cstheme="minorHAnsi"/>
              </w:rPr>
              <w:t>transportation</w:t>
            </w:r>
          </w:p>
          <w:p w14:paraId="3A4B32E2" w14:textId="77777777" w:rsidR="00492164" w:rsidRPr="00392C79" w:rsidRDefault="0022689A">
            <w:pPr>
              <w:rPr>
                <w:rFonts w:asciiTheme="minorHAnsi" w:hAnsiTheme="minorHAnsi" w:cstheme="minorHAnsi"/>
              </w:rPr>
            </w:pPr>
            <w:r w:rsidRPr="00392C79">
              <w:rPr>
                <w:rFonts w:asciiTheme="minorHAnsi" w:hAnsiTheme="minorHAnsi" w:cstheme="minorHAnsi"/>
              </w:rPr>
              <w:t>(</w:t>
            </w:r>
            <w:proofErr w:type="gramStart"/>
            <w:r w:rsidRPr="00392C79">
              <w:rPr>
                <w:rFonts w:asciiTheme="minorHAnsi" w:hAnsiTheme="minorHAnsi" w:cstheme="minorHAnsi"/>
              </w:rPr>
              <w:t>inluding</w:t>
            </w:r>
            <w:proofErr w:type="gramEnd"/>
            <w:r w:rsidRPr="00392C79">
              <w:rPr>
                <w:rFonts w:asciiTheme="minorHAnsi" w:hAnsiTheme="minorHAnsi" w:cstheme="minorHAnsi"/>
              </w:rPr>
              <w:t xml:space="preserve"> fuel)</w:t>
            </w:r>
          </w:p>
          <w:p w14:paraId="71EBEA41" w14:textId="77777777" w:rsidR="00492164" w:rsidRPr="00392C79" w:rsidRDefault="00492164">
            <w:pPr>
              <w:rPr>
                <w:rFonts w:asciiTheme="minorHAnsi" w:hAnsiTheme="minorHAnsi" w:cstheme="minorHAnsi"/>
              </w:rPr>
            </w:pPr>
          </w:p>
        </w:tc>
        <w:tc>
          <w:tcPr>
            <w:tcW w:w="2815" w:type="dxa"/>
            <w:vAlign w:val="center"/>
          </w:tcPr>
          <w:p w14:paraId="0286BDDF" w14:textId="77777777" w:rsidR="00492164" w:rsidRPr="00392C79" w:rsidRDefault="0022689A">
            <w:pPr>
              <w:rPr>
                <w:rFonts w:asciiTheme="minorHAnsi" w:hAnsiTheme="minorHAnsi" w:cstheme="minorHAnsi"/>
              </w:rPr>
            </w:pPr>
            <w:r w:rsidRPr="00392C79">
              <w:rPr>
                <w:rFonts w:asciiTheme="minorHAnsi" w:hAnsiTheme="minorHAnsi" w:cstheme="minorHAnsi"/>
              </w:rPr>
              <w:t>Gas, brake fluid and oil change for</w:t>
            </w:r>
          </w:p>
          <w:p w14:paraId="062ECA0A" w14:textId="77777777" w:rsidR="00492164" w:rsidRPr="00392C79" w:rsidRDefault="0022689A">
            <w:pPr>
              <w:rPr>
                <w:rFonts w:asciiTheme="minorHAnsi" w:hAnsiTheme="minorHAnsi" w:cstheme="minorHAnsi"/>
              </w:rPr>
            </w:pPr>
            <w:r w:rsidRPr="00392C79">
              <w:rPr>
                <w:rFonts w:asciiTheme="minorHAnsi" w:hAnsiTheme="minorHAnsi" w:cstheme="minorHAnsi"/>
              </w:rPr>
              <w:t>car. Each rountrip to our sampling</w:t>
            </w:r>
          </w:p>
          <w:p w14:paraId="4C0993B0" w14:textId="77777777" w:rsidR="00492164" w:rsidRPr="00392C79" w:rsidRDefault="0022689A">
            <w:pPr>
              <w:rPr>
                <w:rFonts w:asciiTheme="minorHAnsi" w:hAnsiTheme="minorHAnsi" w:cstheme="minorHAnsi"/>
              </w:rPr>
            </w:pPr>
            <w:r w:rsidRPr="00392C79">
              <w:rPr>
                <w:rFonts w:asciiTheme="minorHAnsi" w:hAnsiTheme="minorHAnsi" w:cstheme="minorHAnsi"/>
              </w:rPr>
              <w:t xml:space="preserve">sites </w:t>
            </w:r>
            <w:proofErr w:type="gramStart"/>
            <w:r w:rsidRPr="00392C79">
              <w:rPr>
                <w:rFonts w:asciiTheme="minorHAnsi" w:hAnsiTheme="minorHAnsi" w:cstheme="minorHAnsi"/>
              </w:rPr>
              <w:t>needs</w:t>
            </w:r>
            <w:proofErr w:type="gramEnd"/>
            <w:r w:rsidRPr="00392C79">
              <w:rPr>
                <w:rFonts w:asciiTheme="minorHAnsi" w:hAnsiTheme="minorHAnsi" w:cstheme="minorHAnsi"/>
              </w:rPr>
              <w:t xml:space="preserve"> on average 20 gallons</w:t>
            </w:r>
          </w:p>
          <w:p w14:paraId="26739E4C" w14:textId="77777777" w:rsidR="00492164" w:rsidRPr="00392C79" w:rsidRDefault="0022689A">
            <w:pPr>
              <w:rPr>
                <w:rFonts w:asciiTheme="minorHAnsi" w:hAnsiTheme="minorHAnsi" w:cstheme="minorHAnsi"/>
              </w:rPr>
            </w:pPr>
            <w:r w:rsidRPr="00392C79">
              <w:rPr>
                <w:rFonts w:asciiTheme="minorHAnsi" w:hAnsiTheme="minorHAnsi" w:cstheme="minorHAnsi"/>
              </w:rPr>
              <w:t>of gas</w:t>
            </w:r>
          </w:p>
          <w:p w14:paraId="3C8C8C39" w14:textId="77777777" w:rsidR="00492164" w:rsidRPr="00392C79" w:rsidRDefault="00492164">
            <w:pPr>
              <w:rPr>
                <w:rFonts w:asciiTheme="minorHAnsi" w:hAnsiTheme="minorHAnsi" w:cstheme="minorHAnsi"/>
              </w:rPr>
            </w:pPr>
          </w:p>
        </w:tc>
        <w:tc>
          <w:tcPr>
            <w:tcW w:w="2070" w:type="dxa"/>
            <w:vAlign w:val="center"/>
          </w:tcPr>
          <w:p w14:paraId="76EC2C8A"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t>100</w:t>
            </w:r>
          </w:p>
        </w:tc>
        <w:tc>
          <w:tcPr>
            <w:tcW w:w="2160" w:type="dxa"/>
            <w:vAlign w:val="center"/>
          </w:tcPr>
          <w:p w14:paraId="5D758F0F"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t>100</w:t>
            </w:r>
          </w:p>
        </w:tc>
      </w:tr>
      <w:tr w:rsidR="00492164" w:rsidRPr="00392C79" w14:paraId="7A76BEDA" w14:textId="77777777">
        <w:trPr>
          <w:trHeight w:val="368"/>
        </w:trPr>
        <w:tc>
          <w:tcPr>
            <w:tcW w:w="2268" w:type="dxa"/>
            <w:vAlign w:val="center"/>
          </w:tcPr>
          <w:p w14:paraId="0E071812" w14:textId="77777777" w:rsidR="00492164" w:rsidRPr="00392C79" w:rsidRDefault="0022689A">
            <w:pPr>
              <w:rPr>
                <w:rFonts w:asciiTheme="minorHAnsi" w:hAnsiTheme="minorHAnsi" w:cstheme="minorHAnsi"/>
              </w:rPr>
            </w:pPr>
            <w:r w:rsidRPr="00392C79">
              <w:rPr>
                <w:rFonts w:asciiTheme="minorHAnsi" w:hAnsiTheme="minorHAnsi" w:cstheme="minorHAnsi"/>
              </w:rPr>
              <w:t>Lodging/Food</w:t>
            </w:r>
          </w:p>
        </w:tc>
        <w:tc>
          <w:tcPr>
            <w:tcW w:w="2815" w:type="dxa"/>
            <w:vAlign w:val="center"/>
          </w:tcPr>
          <w:p w14:paraId="41331F5E" w14:textId="77777777" w:rsidR="00492164" w:rsidRPr="00392C79" w:rsidRDefault="0022689A">
            <w:pPr>
              <w:rPr>
                <w:rFonts w:asciiTheme="minorHAnsi" w:hAnsiTheme="minorHAnsi" w:cstheme="minorHAnsi"/>
              </w:rPr>
            </w:pPr>
            <w:r w:rsidRPr="00392C79">
              <w:rPr>
                <w:rFonts w:asciiTheme="minorHAnsi" w:hAnsiTheme="minorHAnsi" w:cstheme="minorHAnsi"/>
              </w:rPr>
              <w:t>Lodge for 3 team members for 2 sampling seasons (4 days each) / Three meals per day for 3 team members for 3 sampling seasons (4 days each)</w:t>
            </w:r>
          </w:p>
          <w:p w14:paraId="614725CC" w14:textId="77777777" w:rsidR="00492164" w:rsidRPr="00392C79" w:rsidRDefault="00492164">
            <w:pPr>
              <w:rPr>
                <w:rFonts w:asciiTheme="minorHAnsi" w:hAnsiTheme="minorHAnsi" w:cstheme="minorHAnsi"/>
              </w:rPr>
            </w:pPr>
          </w:p>
        </w:tc>
        <w:tc>
          <w:tcPr>
            <w:tcW w:w="2070" w:type="dxa"/>
            <w:vAlign w:val="center"/>
          </w:tcPr>
          <w:p w14:paraId="0181FC59"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t>820</w:t>
            </w:r>
          </w:p>
        </w:tc>
        <w:tc>
          <w:tcPr>
            <w:tcW w:w="2160" w:type="dxa"/>
            <w:vAlign w:val="center"/>
          </w:tcPr>
          <w:p w14:paraId="72BA91C2"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t>946</w:t>
            </w:r>
          </w:p>
        </w:tc>
      </w:tr>
      <w:tr w:rsidR="00492164" w:rsidRPr="00392C79" w14:paraId="21635D33" w14:textId="77777777">
        <w:trPr>
          <w:trHeight w:val="350"/>
        </w:trPr>
        <w:tc>
          <w:tcPr>
            <w:tcW w:w="2268" w:type="dxa"/>
            <w:vAlign w:val="center"/>
          </w:tcPr>
          <w:p w14:paraId="3884B4D8" w14:textId="77777777" w:rsidR="00492164" w:rsidRPr="00392C79" w:rsidRDefault="0022689A">
            <w:pPr>
              <w:rPr>
                <w:rFonts w:asciiTheme="minorHAnsi" w:hAnsiTheme="minorHAnsi" w:cstheme="minorHAnsi"/>
              </w:rPr>
            </w:pPr>
            <w:r w:rsidRPr="00392C79">
              <w:rPr>
                <w:rFonts w:asciiTheme="minorHAnsi" w:hAnsiTheme="minorHAnsi" w:cstheme="minorHAnsi"/>
              </w:rPr>
              <w:t>Workshops</w:t>
            </w:r>
          </w:p>
        </w:tc>
        <w:tc>
          <w:tcPr>
            <w:tcW w:w="2815" w:type="dxa"/>
            <w:vAlign w:val="center"/>
          </w:tcPr>
          <w:p w14:paraId="561AA1DA" w14:textId="77777777" w:rsidR="00492164" w:rsidRPr="00392C79" w:rsidRDefault="0022689A">
            <w:pPr>
              <w:rPr>
                <w:rFonts w:asciiTheme="minorHAnsi" w:hAnsiTheme="minorHAnsi" w:cstheme="minorHAnsi"/>
              </w:rPr>
            </w:pPr>
            <w:r w:rsidRPr="00392C79">
              <w:rPr>
                <w:rFonts w:asciiTheme="minorHAnsi" w:hAnsiTheme="minorHAnsi" w:cstheme="minorHAnsi"/>
              </w:rPr>
              <w:t xml:space="preserve">workshops, </w:t>
            </w:r>
            <w:proofErr w:type="gramStart"/>
            <w:r w:rsidRPr="00392C79">
              <w:rPr>
                <w:rFonts w:asciiTheme="minorHAnsi" w:hAnsiTheme="minorHAnsi" w:cstheme="minorHAnsi"/>
              </w:rPr>
              <w:t>refreshments</w:t>
            </w:r>
            <w:proofErr w:type="gramEnd"/>
            <w:r w:rsidRPr="00392C79">
              <w:rPr>
                <w:rFonts w:asciiTheme="minorHAnsi" w:hAnsiTheme="minorHAnsi" w:cstheme="minorHAnsi"/>
              </w:rPr>
              <w:t xml:space="preserve"> and transportation in the local</w:t>
            </w:r>
          </w:p>
          <w:p w14:paraId="56C00ACD" w14:textId="77777777" w:rsidR="00492164" w:rsidRPr="00392C79" w:rsidRDefault="0022689A">
            <w:pPr>
              <w:rPr>
                <w:rFonts w:asciiTheme="minorHAnsi" w:hAnsiTheme="minorHAnsi" w:cstheme="minorHAnsi"/>
              </w:rPr>
            </w:pPr>
            <w:r w:rsidRPr="00392C79">
              <w:rPr>
                <w:rFonts w:asciiTheme="minorHAnsi" w:hAnsiTheme="minorHAnsi" w:cstheme="minorHAnsi"/>
              </w:rPr>
              <w:t>school and</w:t>
            </w:r>
          </w:p>
          <w:p w14:paraId="206B35D0" w14:textId="77777777" w:rsidR="00492164" w:rsidRPr="00392C79" w:rsidRDefault="0022689A">
            <w:pPr>
              <w:rPr>
                <w:rFonts w:asciiTheme="minorHAnsi" w:hAnsiTheme="minorHAnsi" w:cstheme="minorHAnsi"/>
              </w:rPr>
            </w:pPr>
            <w:r w:rsidRPr="00392C79">
              <w:rPr>
                <w:rFonts w:asciiTheme="minorHAnsi" w:hAnsiTheme="minorHAnsi" w:cstheme="minorHAnsi"/>
              </w:rPr>
              <w:t>workshops with community</w:t>
            </w:r>
          </w:p>
          <w:p w14:paraId="4BFC3026" w14:textId="77777777" w:rsidR="00492164" w:rsidRPr="00392C79" w:rsidRDefault="0022689A">
            <w:pPr>
              <w:rPr>
                <w:rFonts w:asciiTheme="minorHAnsi" w:hAnsiTheme="minorHAnsi" w:cstheme="minorHAnsi"/>
              </w:rPr>
            </w:pPr>
            <w:r w:rsidRPr="00392C79">
              <w:rPr>
                <w:rFonts w:asciiTheme="minorHAnsi" w:hAnsiTheme="minorHAnsi" w:cstheme="minorHAnsi"/>
              </w:rPr>
              <w:t xml:space="preserve">leaders </w:t>
            </w:r>
          </w:p>
          <w:p w14:paraId="24CFF580" w14:textId="77777777" w:rsidR="00492164" w:rsidRPr="00392C79" w:rsidRDefault="00492164">
            <w:pPr>
              <w:rPr>
                <w:rFonts w:asciiTheme="minorHAnsi" w:hAnsiTheme="minorHAnsi" w:cstheme="minorHAnsi"/>
              </w:rPr>
            </w:pPr>
          </w:p>
        </w:tc>
        <w:tc>
          <w:tcPr>
            <w:tcW w:w="2070" w:type="dxa"/>
            <w:vAlign w:val="center"/>
          </w:tcPr>
          <w:p w14:paraId="590A0537"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t>450</w:t>
            </w:r>
          </w:p>
        </w:tc>
        <w:tc>
          <w:tcPr>
            <w:tcW w:w="2160" w:type="dxa"/>
            <w:vAlign w:val="center"/>
          </w:tcPr>
          <w:p w14:paraId="70770763"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t>480</w:t>
            </w:r>
          </w:p>
        </w:tc>
      </w:tr>
      <w:tr w:rsidR="00492164" w:rsidRPr="00392C79" w14:paraId="66CB4C35" w14:textId="77777777">
        <w:trPr>
          <w:trHeight w:val="260"/>
        </w:trPr>
        <w:tc>
          <w:tcPr>
            <w:tcW w:w="2268" w:type="dxa"/>
            <w:vAlign w:val="center"/>
          </w:tcPr>
          <w:p w14:paraId="7BFB274B" w14:textId="77777777" w:rsidR="00492164" w:rsidRPr="00392C79" w:rsidRDefault="0022689A">
            <w:pPr>
              <w:rPr>
                <w:rFonts w:asciiTheme="minorHAnsi" w:hAnsiTheme="minorHAnsi" w:cstheme="minorHAnsi"/>
              </w:rPr>
            </w:pPr>
            <w:r w:rsidRPr="00392C79">
              <w:rPr>
                <w:rFonts w:asciiTheme="minorHAnsi" w:hAnsiTheme="minorHAnsi" w:cstheme="minorHAnsi"/>
              </w:rPr>
              <w:t>Outreach/education</w:t>
            </w:r>
          </w:p>
          <w:p w14:paraId="6D1F6A2B" w14:textId="77777777" w:rsidR="00492164" w:rsidRPr="00392C79" w:rsidRDefault="0022689A">
            <w:pPr>
              <w:rPr>
                <w:rFonts w:asciiTheme="minorHAnsi" w:hAnsiTheme="minorHAnsi" w:cstheme="minorHAnsi"/>
              </w:rPr>
            </w:pPr>
            <w:r w:rsidRPr="00392C79">
              <w:rPr>
                <w:rFonts w:asciiTheme="minorHAnsi" w:hAnsiTheme="minorHAnsi" w:cstheme="minorHAnsi"/>
              </w:rPr>
              <w:t>activities and</w:t>
            </w:r>
          </w:p>
          <w:p w14:paraId="6938F29F" w14:textId="77777777" w:rsidR="00492164" w:rsidRPr="00392C79" w:rsidRDefault="0022689A">
            <w:pPr>
              <w:rPr>
                <w:rFonts w:asciiTheme="minorHAnsi" w:hAnsiTheme="minorHAnsi" w:cstheme="minorHAnsi"/>
              </w:rPr>
            </w:pPr>
            <w:r w:rsidRPr="00392C79">
              <w:rPr>
                <w:rFonts w:asciiTheme="minorHAnsi" w:hAnsiTheme="minorHAnsi" w:cstheme="minorHAnsi"/>
              </w:rPr>
              <w:t>materials</w:t>
            </w:r>
          </w:p>
          <w:p w14:paraId="48C0B978" w14:textId="77777777" w:rsidR="00492164" w:rsidRPr="00392C79" w:rsidRDefault="00492164">
            <w:pPr>
              <w:rPr>
                <w:rFonts w:asciiTheme="minorHAnsi" w:hAnsiTheme="minorHAnsi" w:cstheme="minorHAnsi"/>
              </w:rPr>
            </w:pPr>
          </w:p>
        </w:tc>
        <w:tc>
          <w:tcPr>
            <w:tcW w:w="2815" w:type="dxa"/>
            <w:vAlign w:val="center"/>
          </w:tcPr>
          <w:p w14:paraId="2498062A" w14:textId="77777777" w:rsidR="00492164" w:rsidRPr="00392C79" w:rsidRDefault="0022689A">
            <w:pPr>
              <w:rPr>
                <w:rFonts w:asciiTheme="minorHAnsi" w:hAnsiTheme="minorHAnsi" w:cstheme="minorHAnsi"/>
              </w:rPr>
            </w:pPr>
            <w:r w:rsidRPr="00392C79">
              <w:rPr>
                <w:rFonts w:asciiTheme="minorHAnsi" w:hAnsiTheme="minorHAnsi" w:cstheme="minorHAnsi"/>
              </w:rPr>
              <w:t xml:space="preserve">Posters, </w:t>
            </w:r>
            <w:proofErr w:type="gramStart"/>
            <w:r w:rsidRPr="00392C79">
              <w:rPr>
                <w:rFonts w:asciiTheme="minorHAnsi" w:hAnsiTheme="minorHAnsi" w:cstheme="minorHAnsi"/>
              </w:rPr>
              <w:t>brochures</w:t>
            </w:r>
            <w:proofErr w:type="gramEnd"/>
            <w:r w:rsidRPr="00392C79">
              <w:rPr>
                <w:rFonts w:asciiTheme="minorHAnsi" w:hAnsiTheme="minorHAnsi" w:cstheme="minorHAnsi"/>
              </w:rPr>
              <w:t xml:space="preserve"> and education materials</w:t>
            </w:r>
          </w:p>
        </w:tc>
        <w:tc>
          <w:tcPr>
            <w:tcW w:w="2070" w:type="dxa"/>
            <w:vAlign w:val="center"/>
          </w:tcPr>
          <w:p w14:paraId="77313D5D"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t>170</w:t>
            </w:r>
          </w:p>
        </w:tc>
        <w:tc>
          <w:tcPr>
            <w:tcW w:w="2160" w:type="dxa"/>
            <w:vAlign w:val="center"/>
          </w:tcPr>
          <w:p w14:paraId="370C1D42"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t>200</w:t>
            </w:r>
          </w:p>
        </w:tc>
      </w:tr>
      <w:tr w:rsidR="00492164" w:rsidRPr="00392C79" w14:paraId="3B89741D" w14:textId="77777777">
        <w:trPr>
          <w:trHeight w:val="350"/>
        </w:trPr>
        <w:tc>
          <w:tcPr>
            <w:tcW w:w="2268" w:type="dxa"/>
            <w:vAlign w:val="center"/>
          </w:tcPr>
          <w:p w14:paraId="2037884A" w14:textId="77777777" w:rsidR="00492164" w:rsidRPr="00392C79" w:rsidRDefault="0022689A">
            <w:pPr>
              <w:rPr>
                <w:rFonts w:asciiTheme="minorHAnsi" w:hAnsiTheme="minorHAnsi" w:cstheme="minorHAnsi"/>
              </w:rPr>
            </w:pPr>
            <w:r w:rsidRPr="00392C79">
              <w:rPr>
                <w:rFonts w:asciiTheme="minorHAnsi" w:hAnsiTheme="minorHAnsi" w:cstheme="minorHAnsi"/>
              </w:rPr>
              <w:t>Scientific/ Field</w:t>
            </w:r>
          </w:p>
          <w:p w14:paraId="0D743C1A" w14:textId="77777777" w:rsidR="00492164" w:rsidRPr="00392C79" w:rsidRDefault="0022689A">
            <w:pPr>
              <w:rPr>
                <w:rFonts w:asciiTheme="minorHAnsi" w:hAnsiTheme="minorHAnsi" w:cstheme="minorHAnsi"/>
              </w:rPr>
            </w:pPr>
            <w:r w:rsidRPr="00392C79">
              <w:rPr>
                <w:rFonts w:asciiTheme="minorHAnsi" w:hAnsiTheme="minorHAnsi" w:cstheme="minorHAnsi"/>
              </w:rPr>
              <w:t>equipment</w:t>
            </w:r>
          </w:p>
          <w:p w14:paraId="3F327448" w14:textId="77777777" w:rsidR="00492164" w:rsidRPr="00392C79" w:rsidRDefault="0022689A">
            <w:pPr>
              <w:rPr>
                <w:rFonts w:asciiTheme="minorHAnsi" w:hAnsiTheme="minorHAnsi" w:cstheme="minorHAnsi"/>
              </w:rPr>
            </w:pPr>
            <w:r w:rsidRPr="00392C79">
              <w:rPr>
                <w:rFonts w:asciiTheme="minorHAnsi" w:hAnsiTheme="minorHAnsi" w:cstheme="minorHAnsi"/>
              </w:rPr>
              <w:t>and supplies</w:t>
            </w:r>
          </w:p>
        </w:tc>
        <w:tc>
          <w:tcPr>
            <w:tcW w:w="2815" w:type="dxa"/>
            <w:vAlign w:val="center"/>
          </w:tcPr>
          <w:p w14:paraId="0DA3C8E6" w14:textId="77777777" w:rsidR="00492164" w:rsidRPr="00392C79" w:rsidRDefault="0022689A">
            <w:pPr>
              <w:rPr>
                <w:rFonts w:asciiTheme="minorHAnsi" w:hAnsiTheme="minorHAnsi" w:cstheme="minorHAnsi"/>
              </w:rPr>
            </w:pPr>
            <w:r w:rsidRPr="00392C79">
              <w:rPr>
                <w:rFonts w:asciiTheme="minorHAnsi" w:hAnsiTheme="minorHAnsi" w:cstheme="minorHAnsi"/>
              </w:rPr>
              <w:t>Waterproof field notebooks</w:t>
            </w:r>
          </w:p>
          <w:p w14:paraId="5F5ED1C1" w14:textId="77777777" w:rsidR="00492164" w:rsidRPr="00392C79" w:rsidRDefault="0022689A">
            <w:pPr>
              <w:rPr>
                <w:rFonts w:asciiTheme="minorHAnsi" w:hAnsiTheme="minorHAnsi" w:cstheme="minorHAnsi"/>
              </w:rPr>
            </w:pPr>
            <w:r w:rsidRPr="00392C79">
              <w:rPr>
                <w:rFonts w:asciiTheme="minorHAnsi" w:hAnsiTheme="minorHAnsi" w:cstheme="minorHAnsi"/>
              </w:rPr>
              <w:t xml:space="preserve">Digital Pocket Scale PESOLA </w:t>
            </w:r>
          </w:p>
          <w:p w14:paraId="53A1CDC7" w14:textId="77777777" w:rsidR="00492164" w:rsidRPr="00392C79" w:rsidRDefault="0022689A">
            <w:pPr>
              <w:rPr>
                <w:rFonts w:asciiTheme="minorHAnsi" w:hAnsiTheme="minorHAnsi" w:cstheme="minorHAnsi"/>
              </w:rPr>
            </w:pPr>
            <w:r w:rsidRPr="00392C79">
              <w:rPr>
                <w:rFonts w:asciiTheme="minorHAnsi" w:hAnsiTheme="minorHAnsi" w:cstheme="minorHAnsi"/>
              </w:rPr>
              <w:t xml:space="preserve">Data Logger HOBO </w:t>
            </w:r>
          </w:p>
          <w:p w14:paraId="01601E05" w14:textId="77777777" w:rsidR="00492164" w:rsidRPr="00392C79" w:rsidRDefault="0022689A">
            <w:pPr>
              <w:rPr>
                <w:rFonts w:asciiTheme="minorHAnsi" w:hAnsiTheme="minorHAnsi" w:cstheme="minorHAnsi"/>
              </w:rPr>
            </w:pPr>
            <w:r w:rsidRPr="00392C79">
              <w:rPr>
                <w:rFonts w:asciiTheme="minorHAnsi" w:hAnsiTheme="minorHAnsi" w:cstheme="minorHAnsi"/>
              </w:rPr>
              <w:t>2 Garmin Hand GPS eTrex Touch</w:t>
            </w:r>
          </w:p>
          <w:p w14:paraId="5F6C474F" w14:textId="77777777" w:rsidR="00492164" w:rsidRPr="00392C79" w:rsidRDefault="0022689A">
            <w:pPr>
              <w:rPr>
                <w:rFonts w:asciiTheme="minorHAnsi" w:hAnsiTheme="minorHAnsi" w:cstheme="minorHAnsi"/>
              </w:rPr>
            </w:pPr>
            <w:r w:rsidRPr="00392C79">
              <w:rPr>
                <w:rFonts w:asciiTheme="minorHAnsi" w:hAnsiTheme="minorHAnsi" w:cstheme="minorHAnsi"/>
              </w:rPr>
              <w:t xml:space="preserve">Lamp Headlight Head </w:t>
            </w:r>
          </w:p>
          <w:p w14:paraId="57F882F5" w14:textId="77777777" w:rsidR="00492164" w:rsidRPr="00392C79" w:rsidRDefault="0022689A">
            <w:pPr>
              <w:rPr>
                <w:rFonts w:asciiTheme="minorHAnsi" w:hAnsiTheme="minorHAnsi" w:cstheme="minorHAnsi"/>
              </w:rPr>
            </w:pPr>
            <w:r w:rsidRPr="00392C79">
              <w:rPr>
                <w:rFonts w:asciiTheme="minorHAnsi" w:hAnsiTheme="minorHAnsi" w:cstheme="minorHAnsi"/>
              </w:rPr>
              <w:t>Ambidex Disposable Nitrile Gloves.</w:t>
            </w:r>
          </w:p>
          <w:p w14:paraId="73C4CD76" w14:textId="77777777" w:rsidR="00492164" w:rsidRPr="00392C79" w:rsidRDefault="0022689A">
            <w:pPr>
              <w:rPr>
                <w:rFonts w:asciiTheme="minorHAnsi" w:hAnsiTheme="minorHAnsi" w:cstheme="minorHAnsi"/>
              </w:rPr>
            </w:pPr>
            <w:r w:rsidRPr="00392C79">
              <w:rPr>
                <w:rFonts w:asciiTheme="minorHAnsi" w:hAnsiTheme="minorHAnsi" w:cstheme="minorHAnsi"/>
              </w:rPr>
              <w:t xml:space="preserve">Powdered x 50 Pairs </w:t>
            </w:r>
          </w:p>
          <w:p w14:paraId="600B2D9D" w14:textId="77777777" w:rsidR="00492164" w:rsidRPr="00392C79" w:rsidRDefault="0022689A">
            <w:pPr>
              <w:rPr>
                <w:rFonts w:asciiTheme="minorHAnsi" w:hAnsiTheme="minorHAnsi" w:cstheme="minorHAnsi"/>
              </w:rPr>
            </w:pPr>
            <w:r w:rsidRPr="00392C79">
              <w:rPr>
                <w:rFonts w:asciiTheme="minorHAnsi" w:hAnsiTheme="minorHAnsi" w:cstheme="minorHAnsi"/>
              </w:rPr>
              <w:t>Flagging Tape Plastic Fluorescent</w:t>
            </w:r>
          </w:p>
          <w:p w14:paraId="27E1C2B8" w14:textId="77777777" w:rsidR="00492164" w:rsidRPr="00392C79" w:rsidRDefault="00492164">
            <w:pPr>
              <w:rPr>
                <w:rFonts w:asciiTheme="minorHAnsi" w:hAnsiTheme="minorHAnsi" w:cstheme="minorHAnsi"/>
              </w:rPr>
            </w:pPr>
          </w:p>
          <w:p w14:paraId="1AF7C8CA" w14:textId="77777777" w:rsidR="00492164" w:rsidRPr="00392C79" w:rsidRDefault="00492164">
            <w:pPr>
              <w:rPr>
                <w:rFonts w:asciiTheme="minorHAnsi" w:hAnsiTheme="minorHAnsi" w:cstheme="minorHAnsi"/>
              </w:rPr>
            </w:pPr>
          </w:p>
        </w:tc>
        <w:tc>
          <w:tcPr>
            <w:tcW w:w="2070" w:type="dxa"/>
            <w:vAlign w:val="center"/>
          </w:tcPr>
          <w:p w14:paraId="2EDEACD9"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t>659</w:t>
            </w:r>
          </w:p>
        </w:tc>
        <w:tc>
          <w:tcPr>
            <w:tcW w:w="2160" w:type="dxa"/>
            <w:vAlign w:val="center"/>
          </w:tcPr>
          <w:p w14:paraId="2F99D4E7"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t>0</w:t>
            </w:r>
          </w:p>
        </w:tc>
      </w:tr>
      <w:tr w:rsidR="00492164" w:rsidRPr="00392C79" w14:paraId="2F5E99ED" w14:textId="77777777">
        <w:trPr>
          <w:trHeight w:val="170"/>
        </w:trPr>
        <w:tc>
          <w:tcPr>
            <w:tcW w:w="2268" w:type="dxa"/>
            <w:vAlign w:val="center"/>
          </w:tcPr>
          <w:p w14:paraId="23386057" w14:textId="77777777" w:rsidR="00492164" w:rsidRPr="00392C79" w:rsidRDefault="0022689A">
            <w:pPr>
              <w:rPr>
                <w:rFonts w:asciiTheme="minorHAnsi" w:hAnsiTheme="minorHAnsi" w:cstheme="minorHAnsi"/>
              </w:rPr>
            </w:pPr>
            <w:r w:rsidRPr="00392C79">
              <w:rPr>
                <w:rFonts w:asciiTheme="minorHAnsi" w:hAnsiTheme="minorHAnsi" w:cstheme="minorHAnsi"/>
              </w:rPr>
              <w:t>Equipment/Lab</w:t>
            </w:r>
          </w:p>
        </w:tc>
        <w:tc>
          <w:tcPr>
            <w:tcW w:w="2815" w:type="dxa"/>
            <w:vAlign w:val="center"/>
          </w:tcPr>
          <w:p w14:paraId="44D4C159" w14:textId="77777777" w:rsidR="00492164" w:rsidRPr="00392C79" w:rsidRDefault="0022689A">
            <w:pPr>
              <w:rPr>
                <w:rFonts w:asciiTheme="minorHAnsi" w:hAnsiTheme="minorHAnsi" w:cstheme="minorHAnsi"/>
              </w:rPr>
            </w:pPr>
            <w:r w:rsidRPr="00392C79">
              <w:rPr>
                <w:rFonts w:asciiTheme="minorHAnsi" w:hAnsiTheme="minorHAnsi" w:cstheme="minorHAnsi"/>
              </w:rPr>
              <w:t xml:space="preserve">Crioviales x 500 units </w:t>
            </w:r>
          </w:p>
          <w:p w14:paraId="310A41B5" w14:textId="77777777" w:rsidR="00492164" w:rsidRPr="00392C79" w:rsidRDefault="0022689A">
            <w:pPr>
              <w:rPr>
                <w:rFonts w:asciiTheme="minorHAnsi" w:hAnsiTheme="minorHAnsi" w:cstheme="minorHAnsi"/>
              </w:rPr>
            </w:pPr>
            <w:r w:rsidRPr="00392C79">
              <w:rPr>
                <w:rFonts w:asciiTheme="minorHAnsi" w:hAnsiTheme="minorHAnsi" w:cstheme="minorHAnsi"/>
              </w:rPr>
              <w:lastRenderedPageBreak/>
              <w:t>1.000 Swaps x 500 units</w:t>
            </w:r>
          </w:p>
          <w:p w14:paraId="71879671" w14:textId="77777777" w:rsidR="00492164" w:rsidRPr="00392C79" w:rsidRDefault="0022689A">
            <w:pPr>
              <w:rPr>
                <w:rFonts w:asciiTheme="minorHAnsi" w:hAnsiTheme="minorHAnsi" w:cstheme="minorHAnsi"/>
              </w:rPr>
            </w:pPr>
            <w:r w:rsidRPr="00392C79">
              <w:rPr>
                <w:rFonts w:asciiTheme="minorHAnsi" w:hAnsiTheme="minorHAnsi" w:cstheme="minorHAnsi"/>
              </w:rPr>
              <w:t>Analysis of the fungus (Bd)</w:t>
            </w:r>
          </w:p>
          <w:p w14:paraId="79A35725" w14:textId="77777777" w:rsidR="00492164" w:rsidRPr="00392C79" w:rsidRDefault="00492164">
            <w:pPr>
              <w:rPr>
                <w:rFonts w:asciiTheme="minorHAnsi" w:hAnsiTheme="minorHAnsi" w:cstheme="minorHAnsi"/>
              </w:rPr>
            </w:pPr>
          </w:p>
        </w:tc>
        <w:tc>
          <w:tcPr>
            <w:tcW w:w="2070" w:type="dxa"/>
            <w:vAlign w:val="center"/>
          </w:tcPr>
          <w:p w14:paraId="0A532E71"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lastRenderedPageBreak/>
              <w:t>500</w:t>
            </w:r>
          </w:p>
        </w:tc>
        <w:tc>
          <w:tcPr>
            <w:tcW w:w="2160" w:type="dxa"/>
            <w:vAlign w:val="center"/>
          </w:tcPr>
          <w:p w14:paraId="34294C3D"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t>0</w:t>
            </w:r>
          </w:p>
        </w:tc>
      </w:tr>
      <w:tr w:rsidR="00492164" w:rsidRPr="00392C79" w14:paraId="74E3BA33" w14:textId="77777777">
        <w:trPr>
          <w:trHeight w:val="197"/>
        </w:trPr>
        <w:tc>
          <w:tcPr>
            <w:tcW w:w="2268" w:type="dxa"/>
            <w:vAlign w:val="center"/>
          </w:tcPr>
          <w:p w14:paraId="5B43E3CD" w14:textId="77777777" w:rsidR="00492164" w:rsidRPr="00392C79" w:rsidRDefault="0022689A">
            <w:pPr>
              <w:rPr>
                <w:rFonts w:asciiTheme="minorHAnsi" w:hAnsiTheme="minorHAnsi" w:cstheme="minorHAnsi"/>
              </w:rPr>
            </w:pPr>
            <w:r w:rsidRPr="00392C79">
              <w:rPr>
                <w:rFonts w:asciiTheme="minorHAnsi" w:hAnsiTheme="minorHAnsi" w:cstheme="minorHAnsi"/>
              </w:rPr>
              <w:t>Boat/engine/truck</w:t>
            </w:r>
          </w:p>
          <w:p w14:paraId="56870CFB" w14:textId="77777777" w:rsidR="00492164" w:rsidRPr="00392C79" w:rsidRDefault="0022689A">
            <w:pPr>
              <w:rPr>
                <w:rFonts w:asciiTheme="minorHAnsi" w:hAnsiTheme="minorHAnsi" w:cstheme="minorHAnsi"/>
              </w:rPr>
            </w:pPr>
            <w:r w:rsidRPr="00392C79">
              <w:rPr>
                <w:rFonts w:asciiTheme="minorHAnsi" w:hAnsiTheme="minorHAnsi" w:cstheme="minorHAnsi"/>
              </w:rPr>
              <w:t>(</w:t>
            </w:r>
            <w:proofErr w:type="gramStart"/>
            <w:r w:rsidRPr="00392C79">
              <w:rPr>
                <w:rFonts w:asciiTheme="minorHAnsi" w:hAnsiTheme="minorHAnsi" w:cstheme="minorHAnsi"/>
              </w:rPr>
              <w:t>include</w:t>
            </w:r>
            <w:proofErr w:type="gramEnd"/>
            <w:r w:rsidRPr="00392C79">
              <w:rPr>
                <w:rFonts w:asciiTheme="minorHAnsi" w:hAnsiTheme="minorHAnsi" w:cstheme="minorHAnsi"/>
              </w:rPr>
              <w:t xml:space="preserve"> car hire)</w:t>
            </w:r>
          </w:p>
          <w:p w14:paraId="1609ED66" w14:textId="77777777" w:rsidR="00492164" w:rsidRPr="00392C79" w:rsidRDefault="00492164">
            <w:pPr>
              <w:rPr>
                <w:rFonts w:asciiTheme="minorHAnsi" w:hAnsiTheme="minorHAnsi" w:cstheme="minorHAnsi"/>
              </w:rPr>
            </w:pPr>
          </w:p>
        </w:tc>
        <w:tc>
          <w:tcPr>
            <w:tcW w:w="2815" w:type="dxa"/>
            <w:vAlign w:val="center"/>
          </w:tcPr>
          <w:p w14:paraId="15E53155" w14:textId="77777777" w:rsidR="00492164" w:rsidRPr="00392C79" w:rsidRDefault="00492164">
            <w:pPr>
              <w:rPr>
                <w:rFonts w:asciiTheme="minorHAnsi" w:hAnsiTheme="minorHAnsi" w:cstheme="minorHAnsi"/>
              </w:rPr>
            </w:pPr>
          </w:p>
          <w:p w14:paraId="14A2441A" w14:textId="77777777" w:rsidR="00492164" w:rsidRPr="00392C79" w:rsidRDefault="0022689A">
            <w:pPr>
              <w:rPr>
                <w:rFonts w:asciiTheme="minorHAnsi" w:hAnsiTheme="minorHAnsi" w:cstheme="minorHAnsi"/>
              </w:rPr>
            </w:pPr>
            <w:r w:rsidRPr="00392C79">
              <w:rPr>
                <w:rFonts w:asciiTheme="minorHAnsi" w:hAnsiTheme="minorHAnsi" w:cstheme="minorHAnsi"/>
              </w:rPr>
              <w:t xml:space="preserve">auto insurance </w:t>
            </w:r>
          </w:p>
          <w:p w14:paraId="301B5218" w14:textId="77777777" w:rsidR="00492164" w:rsidRPr="00392C79" w:rsidRDefault="00492164">
            <w:pPr>
              <w:rPr>
                <w:rFonts w:asciiTheme="minorHAnsi" w:hAnsiTheme="minorHAnsi" w:cstheme="minorHAnsi"/>
              </w:rPr>
            </w:pPr>
          </w:p>
        </w:tc>
        <w:tc>
          <w:tcPr>
            <w:tcW w:w="2070" w:type="dxa"/>
            <w:vAlign w:val="center"/>
          </w:tcPr>
          <w:p w14:paraId="2329227C"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t>350</w:t>
            </w:r>
          </w:p>
        </w:tc>
        <w:tc>
          <w:tcPr>
            <w:tcW w:w="2160" w:type="dxa"/>
            <w:vAlign w:val="center"/>
          </w:tcPr>
          <w:p w14:paraId="7C1CB8A0" w14:textId="77777777" w:rsidR="00492164" w:rsidRPr="00392C79" w:rsidRDefault="0022689A" w:rsidP="00F83263">
            <w:pPr>
              <w:jc w:val="center"/>
              <w:rPr>
                <w:rFonts w:asciiTheme="minorHAnsi" w:hAnsiTheme="minorHAnsi" w:cstheme="minorHAnsi"/>
              </w:rPr>
            </w:pPr>
            <w:r w:rsidRPr="00392C79">
              <w:rPr>
                <w:rFonts w:asciiTheme="minorHAnsi" w:hAnsiTheme="minorHAnsi" w:cstheme="minorHAnsi"/>
              </w:rPr>
              <w:t>225</w:t>
            </w:r>
          </w:p>
        </w:tc>
      </w:tr>
      <w:tr w:rsidR="00492164" w:rsidRPr="00392C79" w14:paraId="25205C78" w14:textId="77777777">
        <w:trPr>
          <w:trHeight w:val="233"/>
        </w:trPr>
        <w:tc>
          <w:tcPr>
            <w:tcW w:w="2268" w:type="dxa"/>
            <w:vAlign w:val="center"/>
          </w:tcPr>
          <w:p w14:paraId="5F6B1BE7" w14:textId="77777777" w:rsidR="00492164" w:rsidRPr="00392C79" w:rsidRDefault="0022689A">
            <w:pPr>
              <w:rPr>
                <w:rFonts w:asciiTheme="minorHAnsi" w:hAnsiTheme="minorHAnsi" w:cstheme="minorHAnsi"/>
                <w:b/>
              </w:rPr>
            </w:pPr>
            <w:r w:rsidRPr="00392C79">
              <w:rPr>
                <w:rFonts w:asciiTheme="minorHAnsi" w:hAnsiTheme="minorHAnsi" w:cstheme="minorHAnsi"/>
                <w:b/>
              </w:rPr>
              <w:t>Total</w:t>
            </w:r>
          </w:p>
        </w:tc>
        <w:tc>
          <w:tcPr>
            <w:tcW w:w="2815" w:type="dxa"/>
            <w:vAlign w:val="center"/>
          </w:tcPr>
          <w:p w14:paraId="2B1A63FB" w14:textId="77777777" w:rsidR="00492164" w:rsidRPr="00392C79" w:rsidRDefault="00492164">
            <w:pPr>
              <w:rPr>
                <w:rFonts w:asciiTheme="minorHAnsi" w:hAnsiTheme="minorHAnsi" w:cstheme="minorHAnsi"/>
                <w:b/>
              </w:rPr>
            </w:pPr>
          </w:p>
        </w:tc>
        <w:tc>
          <w:tcPr>
            <w:tcW w:w="2070" w:type="dxa"/>
            <w:vAlign w:val="center"/>
          </w:tcPr>
          <w:p w14:paraId="2E7A5FB6" w14:textId="77777777" w:rsidR="00492164" w:rsidRPr="00392C79" w:rsidRDefault="0022689A" w:rsidP="00F83263">
            <w:pPr>
              <w:jc w:val="center"/>
              <w:rPr>
                <w:rFonts w:asciiTheme="minorHAnsi" w:hAnsiTheme="minorHAnsi" w:cstheme="minorHAnsi"/>
                <w:b/>
              </w:rPr>
            </w:pPr>
            <w:r w:rsidRPr="00392C79">
              <w:rPr>
                <w:rFonts w:asciiTheme="minorHAnsi" w:hAnsiTheme="minorHAnsi" w:cstheme="minorHAnsi"/>
                <w:b/>
              </w:rPr>
              <w:t>3049</w:t>
            </w:r>
          </w:p>
        </w:tc>
        <w:tc>
          <w:tcPr>
            <w:tcW w:w="2160" w:type="dxa"/>
            <w:vAlign w:val="center"/>
          </w:tcPr>
          <w:p w14:paraId="27B6A68E" w14:textId="77777777" w:rsidR="00492164" w:rsidRPr="00392C79" w:rsidRDefault="0022689A" w:rsidP="00F83263">
            <w:pPr>
              <w:jc w:val="center"/>
              <w:rPr>
                <w:rFonts w:asciiTheme="minorHAnsi" w:hAnsiTheme="minorHAnsi" w:cstheme="minorHAnsi"/>
                <w:b/>
              </w:rPr>
            </w:pPr>
            <w:r w:rsidRPr="00392C79">
              <w:rPr>
                <w:rFonts w:asciiTheme="minorHAnsi" w:hAnsiTheme="minorHAnsi" w:cstheme="minorHAnsi"/>
                <w:b/>
              </w:rPr>
              <w:t>1951</w:t>
            </w:r>
          </w:p>
        </w:tc>
      </w:tr>
    </w:tbl>
    <w:p w14:paraId="65883AFD" w14:textId="77777777" w:rsidR="00492164" w:rsidRPr="00392C79" w:rsidRDefault="00492164">
      <w:pPr>
        <w:tabs>
          <w:tab w:val="left" w:pos="6045"/>
        </w:tabs>
        <w:rPr>
          <w:rFonts w:asciiTheme="minorHAnsi" w:eastAsia="Calibri" w:hAnsiTheme="minorHAnsi" w:cstheme="minorHAnsi"/>
        </w:rPr>
      </w:pPr>
    </w:p>
    <w:p w14:paraId="364BDC1E" w14:textId="77777777" w:rsidR="00492164" w:rsidRPr="00392C79" w:rsidRDefault="00492164">
      <w:pPr>
        <w:rPr>
          <w:rFonts w:asciiTheme="minorHAnsi" w:eastAsia="Calibri" w:hAnsiTheme="minorHAnsi" w:cstheme="minorHAnsi"/>
          <w:b/>
          <w:sz w:val="28"/>
          <w:szCs w:val="28"/>
        </w:rPr>
      </w:pPr>
    </w:p>
    <w:p w14:paraId="17484D6F" w14:textId="77777777" w:rsidR="00492164" w:rsidRPr="00392C79" w:rsidRDefault="0022689A">
      <w:pPr>
        <w:rPr>
          <w:rFonts w:asciiTheme="minorHAnsi" w:hAnsiTheme="minorHAnsi" w:cstheme="minorHAnsi"/>
          <w:b/>
          <w:sz w:val="28"/>
          <w:szCs w:val="28"/>
        </w:rPr>
      </w:pPr>
      <w:r w:rsidRPr="00392C79">
        <w:rPr>
          <w:rFonts w:asciiTheme="minorHAnsi" w:hAnsiTheme="minorHAnsi" w:cstheme="minorHAnsi"/>
          <w:b/>
          <w:sz w:val="28"/>
          <w:szCs w:val="28"/>
        </w:rPr>
        <w:t>Next steps and future directions</w:t>
      </w:r>
    </w:p>
    <w:p w14:paraId="4BCF4954" w14:textId="77777777" w:rsidR="00492164" w:rsidRPr="00392C79" w:rsidRDefault="00492164">
      <w:pPr>
        <w:rPr>
          <w:rFonts w:asciiTheme="minorHAnsi" w:hAnsiTheme="minorHAnsi" w:cstheme="minorHAnsi"/>
          <w:b/>
          <w:sz w:val="28"/>
          <w:szCs w:val="28"/>
        </w:rPr>
      </w:pPr>
    </w:p>
    <w:p w14:paraId="6A3D0995" w14:textId="77777777" w:rsidR="00492164" w:rsidRPr="00392C79" w:rsidRDefault="0022689A">
      <w:pPr>
        <w:jc w:val="both"/>
        <w:rPr>
          <w:rFonts w:asciiTheme="minorHAnsi" w:hAnsiTheme="minorHAnsi" w:cstheme="minorHAnsi"/>
          <w:sz w:val="28"/>
          <w:szCs w:val="28"/>
        </w:rPr>
      </w:pPr>
      <w:r w:rsidRPr="00392C79">
        <w:rPr>
          <w:rFonts w:asciiTheme="minorHAnsi" w:hAnsiTheme="minorHAnsi" w:cstheme="minorHAnsi"/>
          <w:sz w:val="28"/>
          <w:szCs w:val="28"/>
        </w:rPr>
        <w:t xml:space="preserve">The remaining field trips will continue, increasing the collection of data on the population dynamics of </w:t>
      </w:r>
      <w:r w:rsidRPr="00392C79">
        <w:rPr>
          <w:rFonts w:asciiTheme="minorHAnsi" w:hAnsiTheme="minorHAnsi" w:cstheme="minorHAnsi"/>
          <w:i/>
          <w:sz w:val="28"/>
          <w:szCs w:val="28"/>
        </w:rPr>
        <w:t>Bolitoglossa savagei</w:t>
      </w:r>
      <w:r w:rsidRPr="00392C79">
        <w:rPr>
          <w:rFonts w:asciiTheme="minorHAnsi" w:hAnsiTheme="minorHAnsi" w:cstheme="minorHAnsi"/>
          <w:sz w:val="28"/>
          <w:szCs w:val="28"/>
        </w:rPr>
        <w:t xml:space="preserve">. Similarly, the epidemiological analysis to determine the presence and prevalence of the fungus, these samples are currently in the process of analysis. In addition, the remaining threat mapping </w:t>
      </w:r>
      <w:proofErr w:type="gramStart"/>
      <w:r w:rsidRPr="00392C79">
        <w:rPr>
          <w:rFonts w:asciiTheme="minorHAnsi" w:hAnsiTheme="minorHAnsi" w:cstheme="minorHAnsi"/>
          <w:sz w:val="28"/>
          <w:szCs w:val="28"/>
        </w:rPr>
        <w:t>workshops</w:t>
      </w:r>
      <w:proofErr w:type="gramEnd"/>
      <w:r w:rsidRPr="00392C79">
        <w:rPr>
          <w:rFonts w:asciiTheme="minorHAnsi" w:hAnsiTheme="minorHAnsi" w:cstheme="minorHAnsi"/>
          <w:sz w:val="28"/>
          <w:szCs w:val="28"/>
        </w:rPr>
        <w:t xml:space="preserve"> and land use mapping, including the different coverages in the habitat of this endangered salamander.</w:t>
      </w:r>
    </w:p>
    <w:p w14:paraId="42A592D0" w14:textId="77777777" w:rsidR="00492164" w:rsidRPr="00392C79" w:rsidRDefault="00492164">
      <w:pPr>
        <w:rPr>
          <w:rFonts w:asciiTheme="minorHAnsi" w:hAnsiTheme="minorHAnsi" w:cstheme="minorHAnsi"/>
          <w:b/>
          <w:sz w:val="28"/>
          <w:szCs w:val="28"/>
        </w:rPr>
      </w:pPr>
    </w:p>
    <w:p w14:paraId="19188158" w14:textId="77777777" w:rsidR="00492164" w:rsidRDefault="00492164">
      <w:pPr>
        <w:jc w:val="center"/>
        <w:rPr>
          <w:rFonts w:asciiTheme="minorHAnsi" w:hAnsiTheme="minorHAnsi" w:cstheme="minorHAnsi"/>
          <w:b/>
          <w:sz w:val="28"/>
          <w:szCs w:val="28"/>
        </w:rPr>
      </w:pPr>
    </w:p>
    <w:p w14:paraId="7996B7C3" w14:textId="77777777" w:rsidR="007F186B" w:rsidRDefault="007F186B">
      <w:pPr>
        <w:jc w:val="center"/>
        <w:rPr>
          <w:rFonts w:asciiTheme="minorHAnsi" w:hAnsiTheme="minorHAnsi" w:cstheme="minorHAnsi"/>
          <w:b/>
          <w:sz w:val="28"/>
          <w:szCs w:val="28"/>
        </w:rPr>
      </w:pPr>
    </w:p>
    <w:p w14:paraId="041DB23B" w14:textId="77777777" w:rsidR="007F186B" w:rsidRDefault="007F186B">
      <w:pPr>
        <w:jc w:val="center"/>
        <w:rPr>
          <w:rFonts w:asciiTheme="minorHAnsi" w:hAnsiTheme="minorHAnsi" w:cstheme="minorHAnsi"/>
          <w:b/>
          <w:sz w:val="28"/>
          <w:szCs w:val="28"/>
        </w:rPr>
      </w:pPr>
    </w:p>
    <w:p w14:paraId="1B11369F" w14:textId="77777777" w:rsidR="007F186B" w:rsidRDefault="007F186B">
      <w:pPr>
        <w:jc w:val="center"/>
        <w:rPr>
          <w:rFonts w:asciiTheme="minorHAnsi" w:hAnsiTheme="minorHAnsi" w:cstheme="minorHAnsi"/>
          <w:b/>
          <w:sz w:val="28"/>
          <w:szCs w:val="28"/>
        </w:rPr>
      </w:pPr>
    </w:p>
    <w:p w14:paraId="2261E25D" w14:textId="77777777" w:rsidR="007F186B" w:rsidRDefault="007F186B">
      <w:pPr>
        <w:jc w:val="center"/>
        <w:rPr>
          <w:rFonts w:asciiTheme="minorHAnsi" w:hAnsiTheme="minorHAnsi" w:cstheme="minorHAnsi"/>
          <w:b/>
          <w:sz w:val="28"/>
          <w:szCs w:val="28"/>
        </w:rPr>
      </w:pPr>
    </w:p>
    <w:p w14:paraId="4BA162DF" w14:textId="77777777" w:rsidR="007F186B" w:rsidRPr="00392C79" w:rsidRDefault="007F186B">
      <w:pPr>
        <w:jc w:val="center"/>
        <w:rPr>
          <w:rFonts w:asciiTheme="minorHAnsi" w:hAnsiTheme="minorHAnsi" w:cstheme="minorHAnsi"/>
          <w:b/>
          <w:sz w:val="28"/>
          <w:szCs w:val="28"/>
        </w:rPr>
      </w:pPr>
    </w:p>
    <w:p w14:paraId="5C26C17E" w14:textId="77777777" w:rsidR="00492164" w:rsidRPr="00392C79" w:rsidRDefault="00492164">
      <w:pPr>
        <w:jc w:val="center"/>
        <w:rPr>
          <w:rFonts w:asciiTheme="minorHAnsi" w:hAnsiTheme="minorHAnsi" w:cstheme="minorHAnsi"/>
          <w:b/>
          <w:sz w:val="28"/>
          <w:szCs w:val="28"/>
        </w:rPr>
      </w:pPr>
    </w:p>
    <w:p w14:paraId="55D9E546" w14:textId="77777777" w:rsidR="00492164" w:rsidRPr="00392C79" w:rsidRDefault="00492164">
      <w:pPr>
        <w:jc w:val="center"/>
        <w:rPr>
          <w:rFonts w:asciiTheme="minorHAnsi" w:hAnsiTheme="minorHAnsi" w:cstheme="minorHAnsi"/>
          <w:b/>
          <w:sz w:val="28"/>
          <w:szCs w:val="28"/>
        </w:rPr>
      </w:pPr>
    </w:p>
    <w:p w14:paraId="233D9ADA" w14:textId="77777777" w:rsidR="00492164" w:rsidRPr="00392C79" w:rsidRDefault="00492164">
      <w:pPr>
        <w:jc w:val="center"/>
        <w:rPr>
          <w:rFonts w:asciiTheme="minorHAnsi" w:hAnsiTheme="minorHAnsi" w:cstheme="minorHAnsi"/>
          <w:b/>
          <w:sz w:val="28"/>
          <w:szCs w:val="28"/>
        </w:rPr>
      </w:pPr>
    </w:p>
    <w:p w14:paraId="0D6A70AB" w14:textId="77777777" w:rsidR="00492164" w:rsidRPr="00392C79" w:rsidRDefault="00492164">
      <w:pPr>
        <w:jc w:val="center"/>
        <w:rPr>
          <w:rFonts w:asciiTheme="minorHAnsi" w:hAnsiTheme="minorHAnsi" w:cstheme="minorHAnsi"/>
          <w:b/>
          <w:sz w:val="28"/>
          <w:szCs w:val="28"/>
        </w:rPr>
      </w:pPr>
    </w:p>
    <w:p w14:paraId="477110EF" w14:textId="77777777" w:rsidR="00492164" w:rsidRPr="00392C79" w:rsidRDefault="00492164">
      <w:pPr>
        <w:jc w:val="center"/>
        <w:rPr>
          <w:rFonts w:asciiTheme="minorHAnsi" w:hAnsiTheme="minorHAnsi" w:cstheme="minorHAnsi"/>
          <w:b/>
          <w:sz w:val="28"/>
          <w:szCs w:val="28"/>
        </w:rPr>
      </w:pPr>
    </w:p>
    <w:p w14:paraId="57A37F3C" w14:textId="77777777" w:rsidR="00492164" w:rsidRPr="00392C79" w:rsidRDefault="00492164">
      <w:pPr>
        <w:jc w:val="center"/>
        <w:rPr>
          <w:rFonts w:asciiTheme="minorHAnsi" w:hAnsiTheme="minorHAnsi" w:cstheme="minorHAnsi"/>
          <w:b/>
          <w:sz w:val="28"/>
          <w:szCs w:val="28"/>
        </w:rPr>
      </w:pPr>
    </w:p>
    <w:p w14:paraId="3654F58B" w14:textId="77777777" w:rsidR="00492164" w:rsidRPr="00392C79" w:rsidRDefault="00492164">
      <w:pPr>
        <w:jc w:val="center"/>
        <w:rPr>
          <w:rFonts w:asciiTheme="minorHAnsi" w:hAnsiTheme="minorHAnsi" w:cstheme="minorHAnsi"/>
          <w:b/>
          <w:sz w:val="28"/>
          <w:szCs w:val="28"/>
        </w:rPr>
      </w:pPr>
    </w:p>
    <w:p w14:paraId="745C99AE" w14:textId="77777777" w:rsidR="00492164" w:rsidRPr="00392C79" w:rsidRDefault="00492164">
      <w:pPr>
        <w:jc w:val="center"/>
        <w:rPr>
          <w:rFonts w:asciiTheme="minorHAnsi" w:hAnsiTheme="minorHAnsi" w:cstheme="minorHAnsi"/>
          <w:b/>
          <w:sz w:val="28"/>
          <w:szCs w:val="28"/>
        </w:rPr>
      </w:pPr>
    </w:p>
    <w:p w14:paraId="1F808D4B" w14:textId="77777777" w:rsidR="00492164" w:rsidRPr="00392C79" w:rsidRDefault="00492164">
      <w:pPr>
        <w:jc w:val="center"/>
        <w:rPr>
          <w:rFonts w:asciiTheme="minorHAnsi" w:hAnsiTheme="minorHAnsi" w:cstheme="minorHAnsi"/>
          <w:b/>
          <w:sz w:val="28"/>
          <w:szCs w:val="28"/>
        </w:rPr>
      </w:pPr>
    </w:p>
    <w:p w14:paraId="21B92B13" w14:textId="77777777" w:rsidR="00492164" w:rsidRPr="00392C79" w:rsidRDefault="00492164">
      <w:pPr>
        <w:jc w:val="center"/>
        <w:rPr>
          <w:rFonts w:asciiTheme="minorHAnsi" w:hAnsiTheme="minorHAnsi" w:cstheme="minorHAnsi"/>
          <w:b/>
          <w:sz w:val="28"/>
          <w:szCs w:val="28"/>
        </w:rPr>
      </w:pPr>
    </w:p>
    <w:p w14:paraId="57B62D8D" w14:textId="77777777" w:rsidR="00492164" w:rsidRPr="00392C79" w:rsidRDefault="00492164">
      <w:pPr>
        <w:jc w:val="center"/>
        <w:rPr>
          <w:rFonts w:asciiTheme="minorHAnsi" w:hAnsiTheme="minorHAnsi" w:cstheme="minorHAnsi"/>
          <w:b/>
          <w:sz w:val="28"/>
          <w:szCs w:val="28"/>
        </w:rPr>
      </w:pPr>
    </w:p>
    <w:p w14:paraId="02FE562A" w14:textId="77777777" w:rsidR="00492164" w:rsidRDefault="00492164">
      <w:pPr>
        <w:jc w:val="center"/>
        <w:rPr>
          <w:rFonts w:asciiTheme="minorHAnsi" w:hAnsiTheme="minorHAnsi" w:cstheme="minorHAnsi"/>
          <w:b/>
          <w:sz w:val="28"/>
          <w:szCs w:val="28"/>
        </w:rPr>
      </w:pPr>
    </w:p>
    <w:p w14:paraId="7C01FB70" w14:textId="77777777" w:rsidR="007F186B" w:rsidRPr="00392C79" w:rsidRDefault="007F186B">
      <w:pPr>
        <w:jc w:val="center"/>
        <w:rPr>
          <w:rFonts w:asciiTheme="minorHAnsi" w:hAnsiTheme="minorHAnsi" w:cstheme="minorHAnsi"/>
          <w:b/>
          <w:sz w:val="28"/>
          <w:szCs w:val="28"/>
        </w:rPr>
      </w:pPr>
    </w:p>
    <w:p w14:paraId="0B37F261" w14:textId="77777777" w:rsidR="00492164" w:rsidRPr="00392C79" w:rsidRDefault="00492164">
      <w:pPr>
        <w:jc w:val="center"/>
        <w:rPr>
          <w:rFonts w:asciiTheme="minorHAnsi" w:hAnsiTheme="minorHAnsi" w:cstheme="minorHAnsi"/>
          <w:b/>
          <w:sz w:val="28"/>
          <w:szCs w:val="28"/>
        </w:rPr>
      </w:pPr>
    </w:p>
    <w:p w14:paraId="7C5A3C97" w14:textId="77777777" w:rsidR="00492164" w:rsidRPr="00392C79" w:rsidRDefault="0022689A">
      <w:pPr>
        <w:jc w:val="center"/>
        <w:rPr>
          <w:rFonts w:asciiTheme="minorHAnsi" w:hAnsiTheme="minorHAnsi" w:cstheme="minorHAnsi"/>
          <w:b/>
          <w:sz w:val="28"/>
          <w:szCs w:val="28"/>
        </w:rPr>
      </w:pPr>
      <w:r w:rsidRPr="00392C79">
        <w:rPr>
          <w:rFonts w:asciiTheme="minorHAnsi" w:hAnsiTheme="minorHAnsi" w:cstheme="minorHAnsi"/>
          <w:b/>
          <w:sz w:val="28"/>
          <w:szCs w:val="28"/>
        </w:rPr>
        <w:lastRenderedPageBreak/>
        <w:t>Appendix 1</w:t>
      </w:r>
    </w:p>
    <w:p w14:paraId="2CD36664" w14:textId="77777777" w:rsidR="00492164" w:rsidRPr="00392C79" w:rsidRDefault="00492164">
      <w:pPr>
        <w:jc w:val="both"/>
        <w:rPr>
          <w:rFonts w:asciiTheme="minorHAnsi" w:hAnsiTheme="minorHAnsi" w:cstheme="minorHAnsi"/>
          <w:b/>
          <w:sz w:val="28"/>
          <w:szCs w:val="28"/>
        </w:rPr>
      </w:pPr>
    </w:p>
    <w:p w14:paraId="450BD5C8" w14:textId="77777777" w:rsidR="00492164" w:rsidRPr="00392C79" w:rsidRDefault="0022689A">
      <w:pPr>
        <w:jc w:val="center"/>
        <w:rPr>
          <w:rFonts w:asciiTheme="minorHAnsi" w:eastAsia="Calibri" w:hAnsiTheme="minorHAnsi" w:cstheme="minorHAnsi"/>
          <w:b/>
          <w:sz w:val="28"/>
          <w:szCs w:val="28"/>
        </w:rPr>
      </w:pPr>
      <w:r w:rsidRPr="00392C79">
        <w:rPr>
          <w:rFonts w:asciiTheme="minorHAnsi" w:hAnsiTheme="minorHAnsi" w:cstheme="minorHAnsi"/>
          <w:noProof/>
        </w:rPr>
        <mc:AlternateContent>
          <mc:Choice Requires="wpg">
            <w:drawing>
              <wp:anchor distT="0" distB="0" distL="114300" distR="114300" simplePos="0" relativeHeight="251658240" behindDoc="0" locked="0" layoutInCell="1" hidden="0" allowOverlap="1" wp14:anchorId="61E5DC75" wp14:editId="4A47583C">
                <wp:simplePos x="0" y="0"/>
                <wp:positionH relativeFrom="column">
                  <wp:posOffset>-76199</wp:posOffset>
                </wp:positionH>
                <wp:positionV relativeFrom="paragraph">
                  <wp:posOffset>241300</wp:posOffset>
                </wp:positionV>
                <wp:extent cx="6098540" cy="7115175"/>
                <wp:effectExtent l="0" t="0" r="0" b="0"/>
                <wp:wrapSquare wrapText="bothSides" distT="0" distB="0" distL="114300" distR="114300"/>
                <wp:docPr id="1033416451" name="Grupo 1033416451"/>
                <wp:cNvGraphicFramePr/>
                <a:graphic xmlns:a="http://schemas.openxmlformats.org/drawingml/2006/main">
                  <a:graphicData uri="http://schemas.microsoft.com/office/word/2010/wordprocessingGroup">
                    <wpg:wgp>
                      <wpg:cNvGrpSpPr/>
                      <wpg:grpSpPr>
                        <a:xfrm>
                          <a:off x="0" y="0"/>
                          <a:ext cx="6098540" cy="7115175"/>
                          <a:chOff x="2296725" y="222400"/>
                          <a:chExt cx="6098550" cy="7115200"/>
                        </a:xfrm>
                      </wpg:grpSpPr>
                      <wpg:grpSp>
                        <wpg:cNvPr id="1" name="Grupo 1"/>
                        <wpg:cNvGrpSpPr/>
                        <wpg:grpSpPr>
                          <a:xfrm>
                            <a:off x="2296730" y="222413"/>
                            <a:ext cx="6098540" cy="7115175"/>
                            <a:chOff x="0" y="0"/>
                            <a:chExt cx="6098540" cy="7115175"/>
                          </a:xfrm>
                        </wpg:grpSpPr>
                        <wps:wsp>
                          <wps:cNvPr id="2" name="Rectángulo 2"/>
                          <wps:cNvSpPr/>
                          <wps:spPr>
                            <a:xfrm>
                              <a:off x="0" y="0"/>
                              <a:ext cx="6098525" cy="7115175"/>
                            </a:xfrm>
                            <a:prstGeom prst="rect">
                              <a:avLst/>
                            </a:prstGeom>
                            <a:noFill/>
                            <a:ln>
                              <a:noFill/>
                            </a:ln>
                          </wps:spPr>
                          <wps:txbx>
                            <w:txbxContent>
                              <w:p w14:paraId="1EE02A01" w14:textId="77777777" w:rsidR="00492164" w:rsidRDefault="00492164">
                                <w:pPr>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12">
                              <a:alphaModFix/>
                            </a:blip>
                            <a:srcRect/>
                            <a:stretch/>
                          </pic:blipFill>
                          <pic:spPr>
                            <a:xfrm>
                              <a:off x="3002280" y="4792980"/>
                              <a:ext cx="3096260" cy="2322195"/>
                            </a:xfrm>
                            <a:prstGeom prst="rect">
                              <a:avLst/>
                            </a:prstGeom>
                            <a:noFill/>
                            <a:ln>
                              <a:noFill/>
                            </a:ln>
                          </pic:spPr>
                        </pic:pic>
                        <wpg:grpSp>
                          <wpg:cNvPr id="3" name="Grupo 3"/>
                          <wpg:cNvGrpSpPr/>
                          <wpg:grpSpPr>
                            <a:xfrm>
                              <a:off x="8" y="13"/>
                              <a:ext cx="6096620" cy="4810100"/>
                              <a:chOff x="0" y="0"/>
                              <a:chExt cx="6096635" cy="4810125"/>
                            </a:xfrm>
                          </wpg:grpSpPr>
                          <wps:wsp>
                            <wps:cNvPr id="4" name="Rectángulo 4"/>
                            <wps:cNvSpPr/>
                            <wps:spPr>
                              <a:xfrm>
                                <a:off x="0" y="0"/>
                                <a:ext cx="6096625" cy="4810125"/>
                              </a:xfrm>
                              <a:prstGeom prst="rect">
                                <a:avLst/>
                              </a:prstGeom>
                              <a:noFill/>
                              <a:ln>
                                <a:noFill/>
                              </a:ln>
                            </wps:spPr>
                            <wps:txbx>
                              <w:txbxContent>
                                <w:p w14:paraId="69A39DB1" w14:textId="77777777" w:rsidR="00492164" w:rsidRDefault="00492164">
                                  <w:pPr>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3">
                                <a:alphaModFix/>
                              </a:blip>
                              <a:srcRect l="15865" b="7692"/>
                              <a:stretch/>
                            </pic:blipFill>
                            <pic:spPr>
                              <a:xfrm>
                                <a:off x="0" y="0"/>
                                <a:ext cx="3101975" cy="2552700"/>
                              </a:xfrm>
                              <a:prstGeom prst="rect">
                                <a:avLst/>
                              </a:prstGeom>
                              <a:noFill/>
                              <a:ln>
                                <a:noFill/>
                              </a:ln>
                            </pic:spPr>
                          </pic:pic>
                          <pic:pic xmlns:pic="http://schemas.openxmlformats.org/drawingml/2006/picture">
                            <pic:nvPicPr>
                              <pic:cNvPr id="17" name="Shape 17"/>
                              <pic:cNvPicPr preferRelativeResize="0"/>
                            </pic:nvPicPr>
                            <pic:blipFill rotWithShape="1">
                              <a:blip r:embed="rId14">
                                <a:alphaModFix/>
                              </a:blip>
                              <a:srcRect r="11522"/>
                              <a:stretch/>
                            </pic:blipFill>
                            <pic:spPr>
                              <a:xfrm>
                                <a:off x="3076575" y="0"/>
                                <a:ext cx="3010535" cy="2552700"/>
                              </a:xfrm>
                              <a:prstGeom prst="rect">
                                <a:avLst/>
                              </a:prstGeom>
                              <a:noFill/>
                              <a:ln>
                                <a:noFill/>
                              </a:ln>
                            </pic:spPr>
                          </pic:pic>
                          <pic:pic xmlns:pic="http://schemas.openxmlformats.org/drawingml/2006/picture">
                            <pic:nvPicPr>
                              <pic:cNvPr id="18" name="Shape 18"/>
                              <pic:cNvPicPr preferRelativeResize="0"/>
                            </pic:nvPicPr>
                            <pic:blipFill rotWithShape="1">
                              <a:blip r:embed="rId15">
                                <a:alphaModFix/>
                              </a:blip>
                              <a:srcRect l="6819" b="9091"/>
                              <a:stretch/>
                            </pic:blipFill>
                            <pic:spPr>
                              <a:xfrm>
                                <a:off x="0" y="2552700"/>
                                <a:ext cx="3084830" cy="2257425"/>
                              </a:xfrm>
                              <a:prstGeom prst="rect">
                                <a:avLst/>
                              </a:prstGeom>
                              <a:noFill/>
                              <a:ln>
                                <a:noFill/>
                              </a:ln>
                            </pic:spPr>
                          </pic:pic>
                          <pic:pic xmlns:pic="http://schemas.openxmlformats.org/drawingml/2006/picture">
                            <pic:nvPicPr>
                              <pic:cNvPr id="19" name="Shape 19"/>
                              <pic:cNvPicPr preferRelativeResize="0"/>
                            </pic:nvPicPr>
                            <pic:blipFill rotWithShape="1">
                              <a:blip r:embed="rId16">
                                <a:alphaModFix/>
                              </a:blip>
                              <a:srcRect l="7531" r="5225" b="12770"/>
                              <a:stretch/>
                            </pic:blipFill>
                            <pic:spPr>
                              <a:xfrm>
                                <a:off x="3086100" y="2552700"/>
                                <a:ext cx="3010535" cy="2257425"/>
                              </a:xfrm>
                              <a:prstGeom prst="rect">
                                <a:avLst/>
                              </a:prstGeom>
                              <a:noFill/>
                              <a:ln>
                                <a:noFill/>
                              </a:ln>
                            </pic:spPr>
                          </pic:pic>
                        </wpg:grpSp>
                        <pic:pic xmlns:pic="http://schemas.openxmlformats.org/drawingml/2006/picture">
                          <pic:nvPicPr>
                            <pic:cNvPr id="20" name="Shape 20"/>
                            <pic:cNvPicPr preferRelativeResize="0"/>
                          </pic:nvPicPr>
                          <pic:blipFill rotWithShape="1">
                            <a:blip r:embed="rId17">
                              <a:alphaModFix/>
                            </a:blip>
                            <a:srcRect/>
                            <a:stretch/>
                          </pic:blipFill>
                          <pic:spPr>
                            <a:xfrm>
                              <a:off x="0" y="4808220"/>
                              <a:ext cx="3086100" cy="2306955"/>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-76199</wp:posOffset>
                </wp:positionH>
                <wp:positionV relativeFrom="paragraph">
                  <wp:posOffset>241300</wp:posOffset>
                </wp:positionV>
                <wp:extent cx="6098540" cy="7115175"/>
                <wp:effectExtent b="0" l="0" r="0" t="0"/>
                <wp:wrapSquare wrapText="bothSides" distB="0" distT="0" distL="114300" distR="114300"/>
                <wp:docPr id="1033416451"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6098540" cy="7115175"/>
                        </a:xfrm>
                        <a:prstGeom prst="rect"/>
                        <a:ln/>
                      </pic:spPr>
                    </pic:pic>
                  </a:graphicData>
                </a:graphic>
              </wp:anchor>
            </w:drawing>
          </mc:Fallback>
        </mc:AlternateContent>
      </w:r>
    </w:p>
    <w:p w14:paraId="7215301F" w14:textId="77777777" w:rsidR="00492164" w:rsidRPr="00392C79" w:rsidRDefault="0022689A">
      <w:pPr>
        <w:jc w:val="center"/>
        <w:rPr>
          <w:rFonts w:asciiTheme="minorHAnsi" w:eastAsia="Calibri" w:hAnsiTheme="minorHAnsi" w:cstheme="minorHAnsi"/>
          <w:b/>
          <w:sz w:val="28"/>
          <w:szCs w:val="28"/>
        </w:rPr>
      </w:pPr>
      <w:r w:rsidRPr="00392C79">
        <w:rPr>
          <w:rFonts w:asciiTheme="minorHAnsi" w:hAnsiTheme="minorHAnsi" w:cstheme="minorHAnsi"/>
          <w:b/>
          <w:sz w:val="28"/>
          <w:szCs w:val="28"/>
        </w:rPr>
        <w:lastRenderedPageBreak/>
        <w:t>Appendix 2</w:t>
      </w:r>
      <w:r w:rsidRPr="00392C79">
        <w:rPr>
          <w:rFonts w:asciiTheme="minorHAnsi" w:hAnsiTheme="minorHAnsi" w:cstheme="minorHAnsi"/>
          <w:noProof/>
        </w:rPr>
        <mc:AlternateContent>
          <mc:Choice Requires="wpg">
            <w:drawing>
              <wp:anchor distT="0" distB="0" distL="114300" distR="114300" simplePos="0" relativeHeight="251659264" behindDoc="0" locked="0" layoutInCell="1" hidden="0" allowOverlap="1" wp14:anchorId="2E10C692" wp14:editId="549EA189">
                <wp:simplePos x="0" y="0"/>
                <wp:positionH relativeFrom="column">
                  <wp:posOffset>-50799</wp:posOffset>
                </wp:positionH>
                <wp:positionV relativeFrom="paragraph">
                  <wp:posOffset>381000</wp:posOffset>
                </wp:positionV>
                <wp:extent cx="6086475" cy="7282815"/>
                <wp:effectExtent l="0" t="0" r="0" b="0"/>
                <wp:wrapSquare wrapText="bothSides" distT="0" distB="0" distL="114300" distR="114300"/>
                <wp:docPr id="1033416450" name="Grupo 1033416450"/>
                <wp:cNvGraphicFramePr/>
                <a:graphic xmlns:a="http://schemas.openxmlformats.org/drawingml/2006/main">
                  <a:graphicData uri="http://schemas.microsoft.com/office/word/2010/wordprocessingGroup">
                    <wpg:wgp>
                      <wpg:cNvGrpSpPr/>
                      <wpg:grpSpPr>
                        <a:xfrm>
                          <a:off x="0" y="0"/>
                          <a:ext cx="6086475" cy="7282815"/>
                          <a:chOff x="2302750" y="138575"/>
                          <a:chExt cx="6086500" cy="7282850"/>
                        </a:xfrm>
                      </wpg:grpSpPr>
                      <wpg:grpSp>
                        <wpg:cNvPr id="5" name="Grupo 5"/>
                        <wpg:cNvGrpSpPr/>
                        <wpg:grpSpPr>
                          <a:xfrm>
                            <a:off x="2302763" y="138593"/>
                            <a:ext cx="6086475" cy="7282815"/>
                            <a:chOff x="2302750" y="138575"/>
                            <a:chExt cx="6086500" cy="7282850"/>
                          </a:xfrm>
                        </wpg:grpSpPr>
                        <wps:wsp>
                          <wps:cNvPr id="6" name="Rectángulo 6"/>
                          <wps:cNvSpPr/>
                          <wps:spPr>
                            <a:xfrm>
                              <a:off x="2302750" y="138575"/>
                              <a:ext cx="6086500" cy="7282850"/>
                            </a:xfrm>
                            <a:prstGeom prst="rect">
                              <a:avLst/>
                            </a:prstGeom>
                            <a:noFill/>
                            <a:ln>
                              <a:noFill/>
                            </a:ln>
                          </wps:spPr>
                          <wps:txbx>
                            <w:txbxContent>
                              <w:p w14:paraId="3066D718" w14:textId="77777777" w:rsidR="00492164" w:rsidRDefault="00492164">
                                <w:pPr>
                                  <w:textDirection w:val="btLr"/>
                                </w:pPr>
                              </w:p>
                            </w:txbxContent>
                          </wps:txbx>
                          <wps:bodyPr spcFirstLastPara="1" wrap="square" lIns="91425" tIns="91425" rIns="91425" bIns="91425" anchor="ctr" anchorCtr="0">
                            <a:noAutofit/>
                          </wps:bodyPr>
                        </wps:wsp>
                        <wpg:grpSp>
                          <wpg:cNvPr id="7" name="Grupo 7"/>
                          <wpg:cNvGrpSpPr/>
                          <wpg:grpSpPr>
                            <a:xfrm>
                              <a:off x="2302763" y="138593"/>
                              <a:ext cx="6086475" cy="7282815"/>
                              <a:chOff x="0" y="0"/>
                              <a:chExt cx="6086475" cy="7282815"/>
                            </a:xfrm>
                          </wpg:grpSpPr>
                          <wps:wsp>
                            <wps:cNvPr id="8" name="Rectángulo 8"/>
                            <wps:cNvSpPr/>
                            <wps:spPr>
                              <a:xfrm>
                                <a:off x="0" y="0"/>
                                <a:ext cx="6086475" cy="7282800"/>
                              </a:xfrm>
                              <a:prstGeom prst="rect">
                                <a:avLst/>
                              </a:prstGeom>
                              <a:noFill/>
                              <a:ln>
                                <a:noFill/>
                              </a:ln>
                            </wps:spPr>
                            <wps:txbx>
                              <w:txbxContent>
                                <w:p w14:paraId="3833B09B" w14:textId="77777777" w:rsidR="00492164" w:rsidRDefault="00492164">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6"/>
                              <pic:cNvPicPr preferRelativeResize="0"/>
                            </pic:nvPicPr>
                            <pic:blipFill rotWithShape="1">
                              <a:blip r:embed="rId19">
                                <a:alphaModFix/>
                              </a:blip>
                              <a:srcRect/>
                              <a:stretch/>
                            </pic:blipFill>
                            <pic:spPr>
                              <a:xfrm>
                                <a:off x="0" y="0"/>
                                <a:ext cx="3070860" cy="2428875"/>
                              </a:xfrm>
                              <a:prstGeom prst="rect">
                                <a:avLst/>
                              </a:prstGeom>
                              <a:noFill/>
                              <a:ln>
                                <a:noFill/>
                              </a:ln>
                            </pic:spPr>
                          </pic:pic>
                          <pic:pic xmlns:pic="http://schemas.openxmlformats.org/drawingml/2006/picture">
                            <pic:nvPicPr>
                              <pic:cNvPr id="10" name="Shape 7"/>
                              <pic:cNvPicPr preferRelativeResize="0"/>
                            </pic:nvPicPr>
                            <pic:blipFill rotWithShape="1">
                              <a:blip r:embed="rId20">
                                <a:alphaModFix/>
                              </a:blip>
                              <a:srcRect l="18109"/>
                              <a:stretch/>
                            </pic:blipFill>
                            <pic:spPr>
                              <a:xfrm>
                                <a:off x="3057525" y="0"/>
                                <a:ext cx="3014980" cy="2428875"/>
                              </a:xfrm>
                              <a:prstGeom prst="rect">
                                <a:avLst/>
                              </a:prstGeom>
                              <a:noFill/>
                              <a:ln>
                                <a:noFill/>
                              </a:ln>
                            </pic:spPr>
                          </pic:pic>
                          <pic:pic xmlns:pic="http://schemas.openxmlformats.org/drawingml/2006/picture">
                            <pic:nvPicPr>
                              <pic:cNvPr id="11" name="Shape 8"/>
                              <pic:cNvPicPr preferRelativeResize="0"/>
                            </pic:nvPicPr>
                            <pic:blipFill rotWithShape="1">
                              <a:blip r:embed="rId21">
                                <a:alphaModFix/>
                              </a:blip>
                              <a:srcRect l="8975" t="5768" r="2561" b="427"/>
                              <a:stretch/>
                            </pic:blipFill>
                            <pic:spPr>
                              <a:xfrm>
                                <a:off x="0" y="2438400"/>
                                <a:ext cx="3071495" cy="2390140"/>
                              </a:xfrm>
                              <a:prstGeom prst="rect">
                                <a:avLst/>
                              </a:prstGeom>
                              <a:noFill/>
                              <a:ln>
                                <a:noFill/>
                              </a:ln>
                            </pic:spPr>
                          </pic:pic>
                          <pic:pic xmlns:pic="http://schemas.openxmlformats.org/drawingml/2006/picture">
                            <pic:nvPicPr>
                              <pic:cNvPr id="12" name="Shape 9"/>
                              <pic:cNvPicPr preferRelativeResize="0"/>
                            </pic:nvPicPr>
                            <pic:blipFill rotWithShape="1">
                              <a:blip r:embed="rId22">
                                <a:alphaModFix/>
                              </a:blip>
                              <a:srcRect r="2114" b="1141"/>
                              <a:stretch/>
                            </pic:blipFill>
                            <pic:spPr>
                              <a:xfrm>
                                <a:off x="3067050" y="2438400"/>
                                <a:ext cx="3005455" cy="2390140"/>
                              </a:xfrm>
                              <a:prstGeom prst="rect">
                                <a:avLst/>
                              </a:prstGeom>
                              <a:noFill/>
                              <a:ln>
                                <a:noFill/>
                              </a:ln>
                            </pic:spPr>
                          </pic:pic>
                          <pic:pic xmlns:pic="http://schemas.openxmlformats.org/drawingml/2006/picture">
                            <pic:nvPicPr>
                              <pic:cNvPr id="14" name="Shape 10"/>
                              <pic:cNvPicPr preferRelativeResize="0"/>
                            </pic:nvPicPr>
                            <pic:blipFill rotWithShape="1">
                              <a:blip r:embed="rId23">
                                <a:alphaModFix/>
                              </a:blip>
                              <a:srcRect r="5427"/>
                              <a:stretch/>
                            </pic:blipFill>
                            <pic:spPr>
                              <a:xfrm>
                                <a:off x="0" y="4848225"/>
                                <a:ext cx="3070860" cy="2434590"/>
                              </a:xfrm>
                              <a:prstGeom prst="rect">
                                <a:avLst/>
                              </a:prstGeom>
                              <a:noFill/>
                              <a:ln>
                                <a:noFill/>
                              </a:ln>
                            </pic:spPr>
                          </pic:pic>
                          <pic:pic xmlns:pic="http://schemas.openxmlformats.org/drawingml/2006/picture">
                            <pic:nvPicPr>
                              <pic:cNvPr id="15" name="Shape 11"/>
                              <pic:cNvPicPr preferRelativeResize="0"/>
                            </pic:nvPicPr>
                            <pic:blipFill rotWithShape="1">
                              <a:blip r:embed="rId24">
                                <a:alphaModFix/>
                              </a:blip>
                              <a:srcRect l="10301" r="7040"/>
                              <a:stretch/>
                            </pic:blipFill>
                            <pic:spPr>
                              <a:xfrm>
                                <a:off x="3067050" y="4838700"/>
                                <a:ext cx="3019425" cy="2435225"/>
                              </a:xfrm>
                              <a:prstGeom prst="rect">
                                <a:avLst/>
                              </a:prstGeom>
                              <a:noFill/>
                              <a:ln>
                                <a:noFill/>
                              </a:ln>
                            </pic:spPr>
                          </pic:pic>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-50799</wp:posOffset>
                </wp:positionH>
                <wp:positionV relativeFrom="paragraph">
                  <wp:posOffset>381000</wp:posOffset>
                </wp:positionV>
                <wp:extent cx="6086475" cy="7282815"/>
                <wp:effectExtent b="0" l="0" r="0" t="0"/>
                <wp:wrapSquare wrapText="bothSides" distB="0" distT="0" distL="114300" distR="114300"/>
                <wp:docPr id="1033416450"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6086475" cy="7282815"/>
                        </a:xfrm>
                        <a:prstGeom prst="rect"/>
                        <a:ln/>
                      </pic:spPr>
                    </pic:pic>
                  </a:graphicData>
                </a:graphic>
              </wp:anchor>
            </w:drawing>
          </mc:Fallback>
        </mc:AlternateContent>
      </w:r>
    </w:p>
    <w:p w14:paraId="31E406A1" w14:textId="77777777" w:rsidR="00492164" w:rsidRPr="00392C79" w:rsidRDefault="00492164">
      <w:pPr>
        <w:rPr>
          <w:rFonts w:asciiTheme="minorHAnsi" w:eastAsia="Calibri" w:hAnsiTheme="minorHAnsi" w:cstheme="minorHAnsi"/>
        </w:rPr>
      </w:pPr>
    </w:p>
    <w:p w14:paraId="13DF2196" w14:textId="77777777" w:rsidR="00492164" w:rsidRPr="00392C79" w:rsidRDefault="00492164">
      <w:pPr>
        <w:rPr>
          <w:rFonts w:asciiTheme="minorHAnsi" w:eastAsia="Calibri" w:hAnsiTheme="minorHAnsi" w:cstheme="minorHAnsi"/>
        </w:rPr>
      </w:pPr>
    </w:p>
    <w:p w14:paraId="72183BD3" w14:textId="77777777" w:rsidR="00492164" w:rsidRPr="00392C79" w:rsidRDefault="0022689A">
      <w:pPr>
        <w:jc w:val="center"/>
        <w:rPr>
          <w:rFonts w:asciiTheme="minorHAnsi" w:hAnsiTheme="minorHAnsi" w:cstheme="minorHAnsi"/>
          <w:b/>
          <w:sz w:val="28"/>
          <w:szCs w:val="28"/>
        </w:rPr>
      </w:pPr>
      <w:r w:rsidRPr="00392C79">
        <w:rPr>
          <w:rFonts w:asciiTheme="minorHAnsi" w:hAnsiTheme="minorHAnsi" w:cstheme="minorHAnsi"/>
          <w:b/>
          <w:sz w:val="28"/>
          <w:szCs w:val="28"/>
        </w:rPr>
        <w:lastRenderedPageBreak/>
        <w:t>Appendix 3</w:t>
      </w:r>
    </w:p>
    <w:p w14:paraId="26BC00AB" w14:textId="77777777" w:rsidR="00492164" w:rsidRPr="00392C79" w:rsidRDefault="00492164">
      <w:pPr>
        <w:jc w:val="center"/>
        <w:rPr>
          <w:rFonts w:asciiTheme="minorHAnsi" w:hAnsiTheme="minorHAnsi" w:cstheme="minorHAnsi"/>
          <w:b/>
          <w:sz w:val="28"/>
          <w:szCs w:val="28"/>
        </w:rPr>
      </w:pPr>
    </w:p>
    <w:p w14:paraId="15727312" w14:textId="77777777" w:rsidR="00492164" w:rsidRPr="00392C79" w:rsidRDefault="0022689A">
      <w:pPr>
        <w:jc w:val="center"/>
        <w:rPr>
          <w:rFonts w:asciiTheme="minorHAnsi" w:hAnsiTheme="minorHAnsi" w:cstheme="minorHAnsi"/>
          <w:b/>
          <w:sz w:val="28"/>
          <w:szCs w:val="28"/>
        </w:rPr>
      </w:pPr>
      <w:r w:rsidRPr="00392C79">
        <w:rPr>
          <w:rFonts w:asciiTheme="minorHAnsi" w:hAnsiTheme="minorHAnsi" w:cstheme="minorHAnsi"/>
          <w:b/>
          <w:noProof/>
          <w:sz w:val="28"/>
          <w:szCs w:val="28"/>
        </w:rPr>
        <w:drawing>
          <wp:inline distT="114300" distB="114300" distL="114300" distR="114300" wp14:anchorId="64A7DE15" wp14:editId="16FFB940">
            <wp:extent cx="5943600" cy="4318000"/>
            <wp:effectExtent l="0" t="0" r="0" b="0"/>
            <wp:docPr id="10334164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943600" cy="4318000"/>
                    </a:xfrm>
                    <a:prstGeom prst="rect">
                      <a:avLst/>
                    </a:prstGeom>
                    <a:ln/>
                  </pic:spPr>
                </pic:pic>
              </a:graphicData>
            </a:graphic>
          </wp:inline>
        </w:drawing>
      </w:r>
    </w:p>
    <w:sectPr w:rsidR="00492164" w:rsidRPr="00392C79">
      <w:headerReference w:type="default" r:id="rId27"/>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962BF" w14:textId="77777777" w:rsidR="00461516" w:rsidRDefault="00461516">
      <w:r>
        <w:separator/>
      </w:r>
    </w:p>
  </w:endnote>
  <w:endnote w:type="continuationSeparator" w:id="0">
    <w:p w14:paraId="3A6AB22A" w14:textId="77777777" w:rsidR="00461516" w:rsidRDefault="00461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A95FE" w14:textId="77777777" w:rsidR="00492164" w:rsidRDefault="0022689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31763C">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632AD" w14:textId="77777777" w:rsidR="00461516" w:rsidRDefault="00461516">
      <w:r>
        <w:separator/>
      </w:r>
    </w:p>
  </w:footnote>
  <w:footnote w:type="continuationSeparator" w:id="0">
    <w:p w14:paraId="62C650E2" w14:textId="77777777" w:rsidR="00461516" w:rsidRDefault="004615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D1B6" w14:textId="77777777" w:rsidR="00492164" w:rsidRDefault="0049216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164"/>
    <w:rsid w:val="000E659E"/>
    <w:rsid w:val="0022689A"/>
    <w:rsid w:val="0031763C"/>
    <w:rsid w:val="00392C79"/>
    <w:rsid w:val="00461516"/>
    <w:rsid w:val="00492164"/>
    <w:rsid w:val="007F186B"/>
    <w:rsid w:val="00F832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83A98"/>
  <w15:docId w15:val="{BFDA64A6-9BC3-4F71-82C7-2AE3941AA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2D7"/>
    <w:rPr>
      <w:lang w:val="en-US"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Default"/>
    <w:next w:val="Default"/>
    <w:link w:val="Ttulo3Car"/>
    <w:uiPriority w:val="9"/>
    <w:unhideWhenUsed/>
    <w:qFormat/>
    <w:rsid w:val="002002D7"/>
    <w:pPr>
      <w:outlineLvl w:val="2"/>
    </w:pPr>
    <w:rPr>
      <w:color w:val="auto"/>
    </w:rPr>
  </w:style>
  <w:style w:type="paragraph" w:styleId="Ttulo4">
    <w:name w:val="heading 4"/>
    <w:basedOn w:val="Normal"/>
    <w:next w:val="Normal"/>
    <w:link w:val="Ttulo4Car"/>
    <w:uiPriority w:val="9"/>
    <w:unhideWhenUsed/>
    <w:qFormat/>
    <w:rsid w:val="00DB3843"/>
    <w:pPr>
      <w:keepNext/>
      <w:spacing w:before="240" w:after="60"/>
      <w:outlineLvl w:val="3"/>
    </w:pPr>
    <w:rPr>
      <w:rFonts w:ascii="Calibri" w:hAnsi="Calibri"/>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3Car">
    <w:name w:val="Título 3 Car"/>
    <w:link w:val="Ttulo3"/>
    <w:uiPriority w:val="99"/>
    <w:rsid w:val="002002D7"/>
    <w:rPr>
      <w:rFonts w:ascii="Arial" w:hAnsi="Arial" w:cs="Arial"/>
      <w:sz w:val="24"/>
      <w:szCs w:val="24"/>
    </w:rPr>
  </w:style>
  <w:style w:type="paragraph" w:customStyle="1" w:styleId="Default">
    <w:name w:val="Default"/>
    <w:rsid w:val="002002D7"/>
    <w:pPr>
      <w:autoSpaceDE w:val="0"/>
      <w:autoSpaceDN w:val="0"/>
      <w:adjustRightInd w:val="0"/>
    </w:pPr>
    <w:rPr>
      <w:rFonts w:ascii="Arial" w:hAnsi="Arial" w:cs="Arial"/>
      <w:color w:val="000000"/>
      <w:lang w:val="en-US" w:eastAsia="en-US"/>
    </w:rPr>
  </w:style>
  <w:style w:type="paragraph" w:styleId="Encabezado">
    <w:name w:val="header"/>
    <w:basedOn w:val="Normal"/>
    <w:link w:val="EncabezadoCar"/>
    <w:uiPriority w:val="99"/>
    <w:unhideWhenUsed/>
    <w:rsid w:val="002002D7"/>
    <w:pPr>
      <w:tabs>
        <w:tab w:val="center" w:pos="4680"/>
        <w:tab w:val="right" w:pos="9360"/>
      </w:tabs>
    </w:pPr>
  </w:style>
  <w:style w:type="character" w:customStyle="1" w:styleId="EncabezadoCar">
    <w:name w:val="Encabezado Car"/>
    <w:link w:val="Encabezado"/>
    <w:uiPriority w:val="99"/>
    <w:rsid w:val="002002D7"/>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2002D7"/>
    <w:pPr>
      <w:tabs>
        <w:tab w:val="center" w:pos="4680"/>
        <w:tab w:val="right" w:pos="9360"/>
      </w:tabs>
    </w:pPr>
  </w:style>
  <w:style w:type="character" w:customStyle="1" w:styleId="PiedepginaCar">
    <w:name w:val="Pie de página Car"/>
    <w:link w:val="Piedepgina"/>
    <w:uiPriority w:val="99"/>
    <w:rsid w:val="002002D7"/>
    <w:rPr>
      <w:rFonts w:ascii="Times New Roman" w:eastAsia="Times New Roman" w:hAnsi="Times New Roman" w:cs="Times New Roman"/>
      <w:sz w:val="24"/>
      <w:szCs w:val="24"/>
    </w:rPr>
  </w:style>
  <w:style w:type="character" w:customStyle="1" w:styleId="Ttulo4Car">
    <w:name w:val="Título 4 Car"/>
    <w:link w:val="Ttulo4"/>
    <w:uiPriority w:val="9"/>
    <w:rsid w:val="00DB3843"/>
    <w:rPr>
      <w:rFonts w:ascii="Calibri" w:eastAsia="Times New Roman" w:hAnsi="Calibri" w:cs="Times New Roman"/>
      <w:b/>
      <w:bCs/>
      <w:sz w:val="28"/>
      <w:szCs w:val="28"/>
    </w:rPr>
  </w:style>
  <w:style w:type="character" w:styleId="Textodelmarcadordeposicin">
    <w:name w:val="Placeholder Text"/>
    <w:basedOn w:val="Fuentedeprrafopredeter"/>
    <w:uiPriority w:val="99"/>
    <w:semiHidden/>
    <w:rsid w:val="005667E6"/>
    <w:rPr>
      <w:color w:val="80808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43" w:type="dxa"/>
        <w:right w:w="43" w:type="dxa"/>
      </w:tblCellMar>
    </w:tblPr>
  </w:style>
  <w:style w:type="table" w:customStyle="1" w:styleId="a1">
    <w:basedOn w:val="TableNormal1"/>
    <w:tblPr>
      <w:tblStyleRowBandSize w:val="1"/>
      <w:tblStyleColBandSize w:val="1"/>
      <w:tblCellMar>
        <w:left w:w="43" w:type="dxa"/>
        <w:right w:w="43" w:type="dxa"/>
      </w:tblCellMar>
    </w:tblPr>
  </w:style>
  <w:style w:type="table" w:customStyle="1" w:styleId="a2">
    <w:basedOn w:val="TableNormal1"/>
    <w:tblPr>
      <w:tblStyleRowBandSize w:val="1"/>
      <w:tblStyleColBandSize w:val="1"/>
      <w:tblCellMar>
        <w:left w:w="43" w:type="dxa"/>
        <w:right w:w="43" w:type="dxa"/>
      </w:tblCellMar>
    </w:tblPr>
  </w:style>
  <w:style w:type="table" w:customStyle="1" w:styleId="a3">
    <w:basedOn w:val="TableNormal0"/>
    <w:tblPr>
      <w:tblStyleRowBandSize w:val="1"/>
      <w:tblStyleColBandSize w:val="1"/>
      <w:tblCellMar>
        <w:left w:w="43" w:type="dxa"/>
        <w:right w:w="43" w:type="dxa"/>
      </w:tblCellMar>
    </w:tblPr>
  </w:style>
  <w:style w:type="table" w:customStyle="1" w:styleId="a4">
    <w:basedOn w:val="TableNormal0"/>
    <w:tblPr>
      <w:tblStyleRowBandSize w:val="1"/>
      <w:tblStyleColBandSize w:val="1"/>
      <w:tblCellMar>
        <w:left w:w="43" w:type="dxa"/>
        <w:right w:w="4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8.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83wjbrqiTnuXwhmy0OeCm/GKw==">CgMxLjA4AHIhMWxtQmhqX0h1VzlJdmh2R1kyUXhlWWJvcjRzT1ViQ1Ez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11</Pages>
  <Words>1143</Words>
  <Characters>6291</Characters>
  <Application>Microsoft Office Word</Application>
  <DocSecurity>0</DocSecurity>
  <Lines>52</Lines>
  <Paragraphs>14</Paragraphs>
  <ScaleCrop>false</ScaleCrop>
  <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 Rachel</dc:creator>
  <cp:lastModifiedBy>JOSE LUIS PEREZ GONZALEZ</cp:lastModifiedBy>
  <cp:revision>6</cp:revision>
  <dcterms:created xsi:type="dcterms:W3CDTF">2023-03-06T01:25:00Z</dcterms:created>
  <dcterms:modified xsi:type="dcterms:W3CDTF">2023-09-06T14:08:00Z</dcterms:modified>
</cp:coreProperties>
</file>